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9B" w:rsidRPr="000E2340" w:rsidRDefault="004F72AF" w:rsidP="00036E9B">
      <w:pPr>
        <w:pStyle w:val="Title"/>
        <w:tabs>
          <w:tab w:val="center" w:pos="-2160"/>
          <w:tab w:val="left" w:pos="720"/>
          <w:tab w:val="left" w:pos="4320"/>
        </w:tabs>
        <w:rPr>
          <w:rFonts w:ascii="Times New Roman" w:hAnsi="Times New Roman"/>
          <w:b w:val="0"/>
          <w:sz w:val="36"/>
          <w:szCs w:val="36"/>
        </w:rPr>
      </w:pPr>
      <w:r>
        <w:rPr>
          <w:noProof/>
        </w:rPr>
        <w:drawing>
          <wp:anchor distT="0" distB="0" distL="114300" distR="114300" simplePos="0" relativeHeight="251658240" behindDoc="1" locked="0" layoutInCell="1" allowOverlap="1">
            <wp:simplePos x="0" y="0"/>
            <wp:positionH relativeFrom="column">
              <wp:posOffset>1348740</wp:posOffset>
            </wp:positionH>
            <wp:positionV relativeFrom="paragraph">
              <wp:posOffset>30480</wp:posOffset>
            </wp:positionV>
            <wp:extent cx="1043940" cy="1055195"/>
            <wp:effectExtent l="0" t="0" r="3810" b="0"/>
            <wp:wrapNone/>
            <wp:docPr id="3" name="Picture 3" descr="https://colonialpowergroup.com/wp-content/uploads/2017/05/Holliston-Town-Seal-29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lonialpowergroup.com/wp-content/uploads/2017/05/Holliston-Town-Seal-297x3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105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50A">
        <w:rPr>
          <w:rFonts w:ascii="Times New Roman" w:hAnsi="Times New Roman"/>
          <w:b w:val="0"/>
          <w:sz w:val="32"/>
          <w:szCs w:val="32"/>
        </w:rPr>
        <w:t xml:space="preserve"> </w:t>
      </w:r>
      <w:r w:rsidR="00036E9B" w:rsidRPr="000E2340">
        <w:rPr>
          <w:rFonts w:ascii="Times New Roman" w:hAnsi="Times New Roman"/>
          <w:b w:val="0"/>
          <w:sz w:val="36"/>
          <w:szCs w:val="36"/>
        </w:rPr>
        <w:t>TOWN OF HOLLISTON</w:t>
      </w:r>
    </w:p>
    <w:p w:rsidR="00036E9B" w:rsidRPr="00BE178B" w:rsidRDefault="00036E9B" w:rsidP="00B1598F">
      <w:pPr>
        <w:pStyle w:val="Title"/>
        <w:tabs>
          <w:tab w:val="center" w:pos="-2160"/>
          <w:tab w:val="left" w:pos="720"/>
          <w:tab w:val="left" w:pos="852"/>
          <w:tab w:val="left" w:pos="1440"/>
          <w:tab w:val="left" w:pos="5850"/>
          <w:tab w:val="left" w:pos="6480"/>
          <w:tab w:val="left" w:pos="7200"/>
          <w:tab w:val="left" w:pos="8010"/>
        </w:tabs>
        <w:rPr>
          <w:rFonts w:ascii="Times New Roman" w:hAnsi="Times New Roman"/>
          <w:b w:val="0"/>
          <w:sz w:val="28"/>
          <w:szCs w:val="28"/>
        </w:rPr>
      </w:pPr>
      <w:r w:rsidRPr="00BE178B">
        <w:rPr>
          <w:rFonts w:ascii="Times New Roman" w:hAnsi="Times New Roman"/>
          <w:b w:val="0"/>
          <w:sz w:val="28"/>
          <w:szCs w:val="28"/>
        </w:rPr>
        <w:t>Conservation Commission</w:t>
      </w:r>
    </w:p>
    <w:p w:rsidR="00D92A64" w:rsidRPr="00BE178B" w:rsidRDefault="00036E9B" w:rsidP="00036E9B">
      <w:pPr>
        <w:pStyle w:val="Title"/>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703 Washington Street</w:t>
      </w:r>
    </w:p>
    <w:p w:rsidR="00036E9B" w:rsidRPr="00BE178B" w:rsidRDefault="00036E9B" w:rsidP="00036E9B">
      <w:pPr>
        <w:pStyle w:val="Title"/>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Holliston, MA 01746</w:t>
      </w:r>
    </w:p>
    <w:p w:rsidR="00036E9B" w:rsidRPr="00BE178B" w:rsidRDefault="00036E9B" w:rsidP="00036E9B">
      <w:pPr>
        <w:pStyle w:val="Title"/>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Telephone: (508) 429-0607</w:t>
      </w:r>
    </w:p>
    <w:p w:rsidR="00036E9B" w:rsidRPr="00BE178B" w:rsidRDefault="002C6DC8" w:rsidP="00036E9B">
      <w:pPr>
        <w:pStyle w:val="Title"/>
        <w:tabs>
          <w:tab w:val="center" w:pos="-2160"/>
          <w:tab w:val="left" w:pos="720"/>
          <w:tab w:val="left" w:pos="4320"/>
        </w:tabs>
        <w:rPr>
          <w:rFonts w:ascii="Times New Roman" w:hAnsi="Times New Roman"/>
          <w:b w:val="0"/>
          <w:sz w:val="18"/>
          <w:szCs w:val="18"/>
        </w:rPr>
      </w:pPr>
      <w:hyperlink r:id="rId7" w:history="1">
        <w:r w:rsidR="00036E9B" w:rsidRPr="00BE178B">
          <w:rPr>
            <w:rFonts w:ascii="Times New Roman" w:hAnsi="Times New Roman"/>
            <w:b w:val="0"/>
            <w:sz w:val="18"/>
            <w:szCs w:val="18"/>
          </w:rPr>
          <w:t>conservation@holliston.k12.ma.us</w:t>
        </w:r>
      </w:hyperlink>
    </w:p>
    <w:p w:rsidR="00036E9B" w:rsidRDefault="00036E9B" w:rsidP="00036E9B">
      <w:pPr>
        <w:pStyle w:val="Title"/>
        <w:pBdr>
          <w:bottom w:val="single" w:sz="12" w:space="1" w:color="auto"/>
        </w:pBdr>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Fax: (508) 429-0639</w:t>
      </w:r>
    </w:p>
    <w:p w:rsidR="006A761A" w:rsidRPr="00BE178B" w:rsidRDefault="006A761A" w:rsidP="00036E9B">
      <w:pPr>
        <w:pStyle w:val="Title"/>
        <w:pBdr>
          <w:bottom w:val="single" w:sz="12" w:space="1" w:color="auto"/>
        </w:pBdr>
        <w:tabs>
          <w:tab w:val="center" w:pos="-2160"/>
          <w:tab w:val="left" w:pos="720"/>
          <w:tab w:val="left" w:pos="4320"/>
        </w:tabs>
        <w:rPr>
          <w:rFonts w:ascii="Times New Roman" w:hAnsi="Times New Roman"/>
          <w:b w:val="0"/>
          <w:sz w:val="20"/>
        </w:rPr>
      </w:pPr>
    </w:p>
    <w:p w:rsidR="00036E9B" w:rsidRDefault="00036E9B" w:rsidP="00036E9B">
      <w:pPr>
        <w:pStyle w:val="Title"/>
        <w:tabs>
          <w:tab w:val="center" w:pos="-2160"/>
          <w:tab w:val="left" w:pos="720"/>
          <w:tab w:val="left" w:pos="4320"/>
        </w:tabs>
        <w:rPr>
          <w:rFonts w:ascii="Times New Roman" w:hAnsi="Times New Roman"/>
          <w:smallCaps/>
          <w:sz w:val="30"/>
          <w:szCs w:val="30"/>
        </w:rPr>
      </w:pP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r>
      <w:r w:rsidRPr="00A1391E">
        <w:rPr>
          <w:rFonts w:ascii="Times New Roman" w:hAnsi="Times New Roman"/>
          <w:smallCaps/>
          <w:sz w:val="30"/>
          <w:szCs w:val="30"/>
        </w:rPr>
        <w:softHyphen/>
        <w:t xml:space="preserve">Tree Removal </w:t>
      </w:r>
      <w:r w:rsidR="00080B3D">
        <w:rPr>
          <w:rFonts w:ascii="Times New Roman" w:hAnsi="Times New Roman"/>
          <w:smallCaps/>
          <w:sz w:val="30"/>
          <w:szCs w:val="30"/>
        </w:rPr>
        <w:t xml:space="preserve">and Mitigation </w:t>
      </w:r>
      <w:r w:rsidR="0086190D" w:rsidRPr="00A1391E">
        <w:rPr>
          <w:rFonts w:ascii="Times New Roman" w:hAnsi="Times New Roman"/>
          <w:smallCaps/>
          <w:sz w:val="30"/>
          <w:szCs w:val="30"/>
        </w:rPr>
        <w:t>Policy</w:t>
      </w:r>
    </w:p>
    <w:p w:rsidR="009C1E73" w:rsidRDefault="009C1E73" w:rsidP="00036E9B">
      <w:pPr>
        <w:pStyle w:val="Title"/>
        <w:tabs>
          <w:tab w:val="center" w:pos="-2160"/>
          <w:tab w:val="left" w:pos="720"/>
          <w:tab w:val="left" w:pos="4320"/>
        </w:tabs>
        <w:rPr>
          <w:rFonts w:ascii="Times New Roman" w:hAnsi="Times New Roman"/>
          <w:b w:val="0"/>
          <w:smallCaps/>
          <w:sz w:val="22"/>
          <w:szCs w:val="22"/>
        </w:rPr>
      </w:pPr>
      <w:r>
        <w:rPr>
          <w:rFonts w:ascii="Times New Roman" w:hAnsi="Times New Roman"/>
          <w:b w:val="0"/>
          <w:smallCaps/>
          <w:sz w:val="22"/>
          <w:szCs w:val="22"/>
        </w:rPr>
        <w:t>Accepted</w:t>
      </w:r>
      <w:r w:rsidR="00DF559A">
        <w:rPr>
          <w:rFonts w:ascii="Times New Roman" w:hAnsi="Times New Roman"/>
          <w:b w:val="0"/>
          <w:smallCaps/>
          <w:sz w:val="22"/>
          <w:szCs w:val="22"/>
        </w:rPr>
        <w:t>: April 2, 2019</w:t>
      </w:r>
      <w:r w:rsidR="00FC29D9">
        <w:rPr>
          <w:rFonts w:ascii="Times New Roman" w:hAnsi="Times New Roman"/>
          <w:b w:val="0"/>
          <w:smallCaps/>
          <w:sz w:val="22"/>
          <w:szCs w:val="22"/>
        </w:rPr>
        <w:t xml:space="preserve"> </w:t>
      </w:r>
    </w:p>
    <w:p w:rsidR="002C6DC8" w:rsidRPr="009C1E73" w:rsidRDefault="002C6DC8" w:rsidP="00036E9B">
      <w:pPr>
        <w:pStyle w:val="Title"/>
        <w:tabs>
          <w:tab w:val="center" w:pos="-2160"/>
          <w:tab w:val="left" w:pos="720"/>
          <w:tab w:val="left" w:pos="4320"/>
        </w:tabs>
        <w:rPr>
          <w:rFonts w:ascii="Times New Roman" w:hAnsi="Times New Roman"/>
          <w:b w:val="0"/>
          <w:smallCaps/>
          <w:sz w:val="22"/>
          <w:szCs w:val="22"/>
        </w:rPr>
      </w:pPr>
      <w:r>
        <w:rPr>
          <w:rFonts w:ascii="Times New Roman" w:hAnsi="Times New Roman"/>
          <w:b w:val="0"/>
          <w:smallCaps/>
          <w:sz w:val="22"/>
          <w:szCs w:val="22"/>
        </w:rPr>
        <w:t>Revised: November 12, 2019</w:t>
      </w:r>
    </w:p>
    <w:p w:rsidR="00036E9B" w:rsidRPr="00910F8C" w:rsidRDefault="00036E9B" w:rsidP="00036E9B">
      <w:pPr>
        <w:pStyle w:val="Title"/>
        <w:tabs>
          <w:tab w:val="center" w:pos="-2160"/>
          <w:tab w:val="left" w:pos="720"/>
          <w:tab w:val="left" w:pos="4320"/>
        </w:tabs>
        <w:jc w:val="left"/>
        <w:rPr>
          <w:rFonts w:ascii="Copperplate Gothic Bold" w:hAnsi="Copperplate Gothic Bold"/>
          <w:b w:val="0"/>
          <w:sz w:val="22"/>
          <w:szCs w:val="22"/>
        </w:rPr>
      </w:pP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r w:rsidRPr="001F6EDF">
        <w:rPr>
          <w:rFonts w:ascii="Times New Roman" w:hAnsi="Times New Roman"/>
          <w:b w:val="0"/>
          <w:sz w:val="22"/>
          <w:szCs w:val="22"/>
        </w:rPr>
        <w:t xml:space="preserve">Property owners often approach the </w:t>
      </w:r>
      <w:r w:rsidR="00D9380E">
        <w:rPr>
          <w:rFonts w:ascii="Times New Roman" w:hAnsi="Times New Roman"/>
          <w:b w:val="0"/>
          <w:sz w:val="22"/>
          <w:szCs w:val="22"/>
        </w:rPr>
        <w:t xml:space="preserve">Conservation </w:t>
      </w:r>
      <w:r w:rsidRPr="001F6EDF">
        <w:rPr>
          <w:rFonts w:ascii="Times New Roman" w:hAnsi="Times New Roman"/>
          <w:b w:val="0"/>
          <w:sz w:val="22"/>
          <w:szCs w:val="22"/>
        </w:rPr>
        <w:t xml:space="preserve">Commission for approval to remove trees in a Wetland Resource Area or Buffer Zone on their lot because they pose a safety threat. Therefore, the Commission </w:t>
      </w:r>
      <w:r w:rsidR="00C6209A">
        <w:rPr>
          <w:rFonts w:ascii="Times New Roman" w:hAnsi="Times New Roman"/>
          <w:b w:val="0"/>
          <w:sz w:val="22"/>
          <w:szCs w:val="22"/>
        </w:rPr>
        <w:t xml:space="preserve">has </w:t>
      </w:r>
      <w:r w:rsidR="00B1598F" w:rsidRPr="001F6EDF">
        <w:rPr>
          <w:rFonts w:ascii="Times New Roman" w:hAnsi="Times New Roman"/>
          <w:b w:val="0"/>
          <w:sz w:val="22"/>
          <w:szCs w:val="22"/>
        </w:rPr>
        <w:t xml:space="preserve">developed </w:t>
      </w:r>
      <w:r w:rsidR="001F6EDF">
        <w:rPr>
          <w:rFonts w:ascii="Times New Roman" w:hAnsi="Times New Roman"/>
          <w:b w:val="0"/>
          <w:sz w:val="22"/>
          <w:szCs w:val="22"/>
        </w:rPr>
        <w:t>this</w:t>
      </w:r>
      <w:r w:rsidR="00B1598F" w:rsidRPr="001F6EDF">
        <w:rPr>
          <w:rFonts w:ascii="Times New Roman" w:hAnsi="Times New Roman"/>
          <w:b w:val="0"/>
          <w:sz w:val="22"/>
          <w:szCs w:val="22"/>
        </w:rPr>
        <w:t xml:space="preserve"> Tree Removal </w:t>
      </w:r>
      <w:r w:rsidR="00080B3D">
        <w:rPr>
          <w:rFonts w:ascii="Times New Roman" w:hAnsi="Times New Roman"/>
          <w:b w:val="0"/>
          <w:sz w:val="22"/>
          <w:szCs w:val="22"/>
        </w:rPr>
        <w:t xml:space="preserve">and Mitigation </w:t>
      </w:r>
      <w:r w:rsidR="00B1598F" w:rsidRPr="001F6EDF">
        <w:rPr>
          <w:rFonts w:ascii="Times New Roman" w:hAnsi="Times New Roman"/>
          <w:b w:val="0"/>
          <w:sz w:val="22"/>
          <w:szCs w:val="22"/>
        </w:rPr>
        <w:t>Policy.</w:t>
      </w:r>
    </w:p>
    <w:p w:rsidR="00B1598F" w:rsidRPr="001F6EDF" w:rsidRDefault="00B1598F" w:rsidP="00C6209A">
      <w:pPr>
        <w:pStyle w:val="Title"/>
        <w:tabs>
          <w:tab w:val="center" w:pos="-2160"/>
          <w:tab w:val="left" w:pos="720"/>
          <w:tab w:val="left" w:pos="4320"/>
        </w:tabs>
        <w:jc w:val="both"/>
        <w:rPr>
          <w:rFonts w:ascii="Times New Roman" w:hAnsi="Times New Roman"/>
          <w:b w:val="0"/>
          <w:sz w:val="22"/>
          <w:szCs w:val="22"/>
        </w:rPr>
      </w:pP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r w:rsidRPr="001F6EDF">
        <w:rPr>
          <w:rFonts w:ascii="Times New Roman" w:hAnsi="Times New Roman"/>
          <w:b w:val="0"/>
          <w:sz w:val="22"/>
          <w:szCs w:val="22"/>
        </w:rPr>
        <w:t>The Commission has jurisdiction over the following areas (Jurisdictional Areas):</w:t>
      </w:r>
    </w:p>
    <w:p w:rsidR="00036E9B" w:rsidRPr="001F6EDF" w:rsidRDefault="00036E9B" w:rsidP="00C6209A">
      <w:pPr>
        <w:pStyle w:val="Title"/>
        <w:numPr>
          <w:ilvl w:val="0"/>
          <w:numId w:val="1"/>
        </w:numPr>
        <w:tabs>
          <w:tab w:val="center" w:pos="-2160"/>
          <w:tab w:val="left" w:pos="720"/>
          <w:tab w:val="left" w:pos="4320"/>
        </w:tabs>
        <w:jc w:val="both"/>
        <w:rPr>
          <w:rFonts w:ascii="Times New Roman" w:hAnsi="Times New Roman"/>
          <w:b w:val="0"/>
          <w:sz w:val="22"/>
          <w:szCs w:val="22"/>
        </w:rPr>
      </w:pPr>
      <w:r w:rsidRPr="001F6EDF">
        <w:rPr>
          <w:rFonts w:ascii="Times New Roman" w:hAnsi="Times New Roman"/>
          <w:b w:val="0"/>
          <w:sz w:val="22"/>
          <w:szCs w:val="22"/>
        </w:rPr>
        <w:t>Wetland Resource Areas, defined as 100-year flood zones, wetlands, streams, ponds, and marshes.</w:t>
      </w:r>
    </w:p>
    <w:p w:rsidR="00036E9B" w:rsidRPr="001F6EDF" w:rsidRDefault="00036E9B" w:rsidP="00C6209A">
      <w:pPr>
        <w:pStyle w:val="Title"/>
        <w:numPr>
          <w:ilvl w:val="0"/>
          <w:numId w:val="1"/>
        </w:numPr>
        <w:tabs>
          <w:tab w:val="center" w:pos="-2160"/>
          <w:tab w:val="left" w:pos="720"/>
          <w:tab w:val="left" w:pos="4320"/>
        </w:tabs>
        <w:jc w:val="both"/>
        <w:rPr>
          <w:rFonts w:ascii="Times New Roman" w:hAnsi="Times New Roman"/>
          <w:b w:val="0"/>
          <w:sz w:val="22"/>
          <w:szCs w:val="22"/>
        </w:rPr>
      </w:pPr>
      <w:r w:rsidRPr="001F6EDF">
        <w:rPr>
          <w:rFonts w:ascii="Times New Roman" w:hAnsi="Times New Roman"/>
          <w:b w:val="0"/>
          <w:sz w:val="22"/>
          <w:szCs w:val="22"/>
        </w:rPr>
        <w:t>Riverfront Areas (land within 200 feet of a perennial stream).</w:t>
      </w:r>
    </w:p>
    <w:p w:rsidR="00036E9B" w:rsidRPr="001F6EDF" w:rsidRDefault="00BC6311" w:rsidP="00C6209A">
      <w:pPr>
        <w:pStyle w:val="Title"/>
        <w:numPr>
          <w:ilvl w:val="0"/>
          <w:numId w:val="1"/>
        </w:numPr>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Buffer Zones, defined as</w:t>
      </w:r>
      <w:r w:rsidR="00036E9B" w:rsidRPr="001F6EDF">
        <w:rPr>
          <w:rFonts w:ascii="Times New Roman" w:hAnsi="Times New Roman"/>
          <w:b w:val="0"/>
          <w:sz w:val="22"/>
          <w:szCs w:val="22"/>
        </w:rPr>
        <w:t xml:space="preserve"> </w:t>
      </w:r>
      <w:r>
        <w:rPr>
          <w:rFonts w:ascii="Times New Roman" w:hAnsi="Times New Roman"/>
          <w:b w:val="0"/>
          <w:sz w:val="22"/>
          <w:szCs w:val="22"/>
        </w:rPr>
        <w:t>l</w:t>
      </w:r>
      <w:r w:rsidR="00036E9B" w:rsidRPr="001F6EDF">
        <w:rPr>
          <w:rFonts w:ascii="Times New Roman" w:hAnsi="Times New Roman"/>
          <w:b w:val="0"/>
          <w:sz w:val="22"/>
          <w:szCs w:val="22"/>
        </w:rPr>
        <w:t>and within 100 feet of a Wetland Resource Area. A strict standard of review applies to the area within 50 feet of a Wetland Resource Area (the No Disturb Zone, or NDZ).</w:t>
      </w:r>
    </w:p>
    <w:p w:rsidR="00B1598F" w:rsidRPr="001F6EDF" w:rsidRDefault="00B1598F" w:rsidP="00C6209A">
      <w:pPr>
        <w:pStyle w:val="Title"/>
        <w:tabs>
          <w:tab w:val="center" w:pos="-2160"/>
          <w:tab w:val="left" w:pos="720"/>
          <w:tab w:val="left" w:pos="4320"/>
        </w:tabs>
        <w:jc w:val="both"/>
        <w:rPr>
          <w:rFonts w:ascii="Times New Roman" w:hAnsi="Times New Roman"/>
          <w:b w:val="0"/>
          <w:sz w:val="22"/>
          <w:szCs w:val="22"/>
        </w:rPr>
      </w:pP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r w:rsidRPr="001F6EDF">
        <w:rPr>
          <w:rFonts w:ascii="Times New Roman" w:hAnsi="Times New Roman"/>
          <w:b w:val="0"/>
          <w:sz w:val="22"/>
          <w:szCs w:val="22"/>
        </w:rPr>
        <w:t xml:space="preserve">Landowners </w:t>
      </w:r>
      <w:r w:rsidRPr="001F6EDF">
        <w:rPr>
          <w:rFonts w:ascii="Times New Roman" w:hAnsi="Times New Roman"/>
          <w:sz w:val="22"/>
          <w:szCs w:val="22"/>
          <w:u w:val="single"/>
        </w:rPr>
        <w:t>must</w:t>
      </w:r>
      <w:r w:rsidRPr="001F6EDF">
        <w:rPr>
          <w:rFonts w:ascii="Times New Roman" w:hAnsi="Times New Roman"/>
          <w:b w:val="0"/>
          <w:sz w:val="22"/>
          <w:szCs w:val="22"/>
        </w:rPr>
        <w:t xml:space="preserve"> obtain prior permission from the Commission before work of any kind (e.g. tree or brush removal or trimming, vegetation removal or cutting, lawn expansion, soil grading, and construction) is conducted in a Jurisdictional Area. Wetland Resource Areas and Riverfront Areas may appear to be dry and thus difficult to identify, so all landowners are encouraged to contact the Conservation office to discuss any proposed work. In certain cases, the hiring of a Professional Wetland Scientist may be suggested in order to verify wetland boundaries.</w:t>
      </w: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r w:rsidRPr="001F6EDF">
        <w:rPr>
          <w:rFonts w:ascii="Times New Roman" w:hAnsi="Times New Roman"/>
          <w:b w:val="0"/>
          <w:sz w:val="22"/>
          <w:szCs w:val="22"/>
          <w:u w:val="single"/>
        </w:rPr>
        <w:t xml:space="preserve">Ecological Value of Trees. </w:t>
      </w:r>
      <w:r w:rsidRPr="001F6EDF">
        <w:rPr>
          <w:rFonts w:ascii="Times New Roman" w:hAnsi="Times New Roman"/>
          <w:b w:val="0"/>
          <w:sz w:val="22"/>
          <w:szCs w:val="22"/>
        </w:rPr>
        <w:t xml:space="preserve">Trees in Jurisdictional Areas perform ecological functions by providing habitat for wildlife, </w:t>
      </w:r>
      <w:proofErr w:type="gramStart"/>
      <w:r w:rsidRPr="001F6EDF">
        <w:rPr>
          <w:rFonts w:ascii="Times New Roman" w:hAnsi="Times New Roman"/>
          <w:b w:val="0"/>
          <w:sz w:val="22"/>
          <w:szCs w:val="22"/>
        </w:rPr>
        <w:t>reducing</w:t>
      </w:r>
      <w:proofErr w:type="gramEnd"/>
      <w:r w:rsidRPr="001F6EDF">
        <w:rPr>
          <w:rFonts w:ascii="Times New Roman" w:hAnsi="Times New Roman"/>
          <w:b w:val="0"/>
          <w:sz w:val="22"/>
          <w:szCs w:val="22"/>
        </w:rPr>
        <w:t xml:space="preserve"> flood elevations, stabilizing soils, assisting </w:t>
      </w:r>
      <w:r w:rsidR="00C6209A">
        <w:rPr>
          <w:rFonts w:ascii="Times New Roman" w:hAnsi="Times New Roman"/>
          <w:b w:val="0"/>
          <w:sz w:val="22"/>
          <w:szCs w:val="22"/>
        </w:rPr>
        <w:t xml:space="preserve">with </w:t>
      </w:r>
      <w:r w:rsidRPr="001F6EDF">
        <w:rPr>
          <w:rFonts w:ascii="Times New Roman" w:hAnsi="Times New Roman"/>
          <w:b w:val="0"/>
          <w:sz w:val="22"/>
          <w:szCs w:val="22"/>
        </w:rPr>
        <w:t xml:space="preserve">nutrient uptake, and providing shade that contributes to healthy vegetation and cool water. </w:t>
      </w:r>
      <w:r w:rsidRPr="00071AED">
        <w:rPr>
          <w:rFonts w:ascii="Times New Roman" w:hAnsi="Times New Roman"/>
          <w:i/>
          <w:sz w:val="22"/>
          <w:szCs w:val="22"/>
          <w:u w:val="single"/>
        </w:rPr>
        <w:t>Even dead trees provide habitat for cavity nesters and nutrients for soils</w:t>
      </w:r>
      <w:r w:rsidR="006B239F" w:rsidRPr="00071AED">
        <w:rPr>
          <w:rFonts w:ascii="Times New Roman" w:hAnsi="Times New Roman"/>
          <w:i/>
          <w:sz w:val="22"/>
          <w:szCs w:val="22"/>
          <w:u w:val="single"/>
        </w:rPr>
        <w:t xml:space="preserve"> and will require mitigation</w:t>
      </w:r>
      <w:r w:rsidRPr="00071AED">
        <w:rPr>
          <w:rFonts w:ascii="Times New Roman" w:hAnsi="Times New Roman"/>
          <w:i/>
          <w:sz w:val="22"/>
          <w:szCs w:val="22"/>
          <w:u w:val="single"/>
        </w:rPr>
        <w:t>.</w:t>
      </w: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p>
    <w:p w:rsidR="00036E9B" w:rsidRPr="00E71004" w:rsidRDefault="001F6EDF" w:rsidP="00C6209A">
      <w:pPr>
        <w:pStyle w:val="Title"/>
        <w:tabs>
          <w:tab w:val="center" w:pos="-2160"/>
          <w:tab w:val="left" w:pos="720"/>
          <w:tab w:val="left" w:pos="4320"/>
        </w:tabs>
        <w:jc w:val="both"/>
        <w:rPr>
          <w:rFonts w:ascii="Times New Roman" w:hAnsi="Times New Roman"/>
          <w:sz w:val="28"/>
          <w:szCs w:val="28"/>
        </w:rPr>
      </w:pPr>
      <w:r>
        <w:rPr>
          <w:rFonts w:ascii="Times New Roman" w:hAnsi="Times New Roman"/>
          <w:b w:val="0"/>
          <w:sz w:val="22"/>
          <w:szCs w:val="22"/>
          <w:u w:val="single"/>
        </w:rPr>
        <w:t>Policy.</w:t>
      </w:r>
      <w:r w:rsidR="00036E9B" w:rsidRPr="001F6EDF">
        <w:rPr>
          <w:rFonts w:ascii="Times New Roman" w:hAnsi="Times New Roman"/>
          <w:b w:val="0"/>
          <w:sz w:val="22"/>
          <w:szCs w:val="22"/>
        </w:rPr>
        <w:t xml:space="preserve"> No trees may be cut from Jurisdictional Areas unless permission has been granted by the Commission. This policy applies to all Jurisdictional Areas, whether natural or landscaped. Landscaped areas are those locations comprised predominantly of lawn or landscaping shrubs. Natural areas are those areas comprised predominantly of naturally occurring vegetation.</w:t>
      </w:r>
      <w:r w:rsidR="00080B3D">
        <w:rPr>
          <w:rFonts w:ascii="Times New Roman" w:hAnsi="Times New Roman"/>
          <w:b w:val="0"/>
          <w:sz w:val="22"/>
          <w:szCs w:val="22"/>
        </w:rPr>
        <w:t xml:space="preserve"> </w:t>
      </w:r>
      <w:r w:rsidR="00080B3D" w:rsidRPr="00E71004">
        <w:rPr>
          <w:rFonts w:ascii="Times New Roman" w:hAnsi="Times New Roman"/>
          <w:sz w:val="28"/>
          <w:szCs w:val="28"/>
          <w:u w:val="single"/>
        </w:rPr>
        <w:t>This policy only applies to trees deemed hazardous, and is not applicable for tree removal for other reasons, such as landscaping.</w:t>
      </w:r>
    </w:p>
    <w:p w:rsidR="00080B3D" w:rsidRPr="00E71004" w:rsidRDefault="00080B3D" w:rsidP="00C6209A">
      <w:pPr>
        <w:pStyle w:val="Title"/>
        <w:tabs>
          <w:tab w:val="center" w:pos="-2160"/>
          <w:tab w:val="left" w:pos="720"/>
          <w:tab w:val="left" w:pos="4320"/>
        </w:tabs>
        <w:jc w:val="both"/>
        <w:rPr>
          <w:rFonts w:ascii="Times New Roman" w:hAnsi="Times New Roman"/>
          <w:sz w:val="22"/>
          <w:szCs w:val="22"/>
        </w:rPr>
      </w:pPr>
    </w:p>
    <w:p w:rsidR="00080B3D" w:rsidRPr="00080B3D" w:rsidRDefault="00080B3D"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u w:val="single"/>
        </w:rPr>
        <w:t>Mitigation.</w:t>
      </w:r>
      <w:r>
        <w:rPr>
          <w:rFonts w:ascii="Times New Roman" w:hAnsi="Times New Roman"/>
          <w:b w:val="0"/>
          <w:sz w:val="22"/>
          <w:szCs w:val="22"/>
        </w:rPr>
        <w:t xml:space="preserve"> In order to minimize impacts caused by the removal of trees within Jurisdictional Areas, the Commission may require mitigation plantings. Mitigation is discussed further under the “</w:t>
      </w:r>
      <w:r w:rsidRPr="00080B3D">
        <w:rPr>
          <w:rFonts w:ascii="Times New Roman" w:hAnsi="Times New Roman"/>
          <w:b w:val="0"/>
          <w:sz w:val="22"/>
          <w:szCs w:val="22"/>
          <w:u w:val="single"/>
        </w:rPr>
        <w:t>Tree/Shrub Replacement Guidelines.</w:t>
      </w:r>
      <w:r>
        <w:rPr>
          <w:rFonts w:ascii="Times New Roman" w:hAnsi="Times New Roman"/>
          <w:b w:val="0"/>
          <w:sz w:val="22"/>
          <w:szCs w:val="22"/>
        </w:rPr>
        <w:t>”</w:t>
      </w:r>
    </w:p>
    <w:p w:rsidR="00036E9B" w:rsidRPr="001F6EDF" w:rsidRDefault="00036E9B" w:rsidP="00C6209A">
      <w:pPr>
        <w:pStyle w:val="Title"/>
        <w:tabs>
          <w:tab w:val="center" w:pos="-2160"/>
          <w:tab w:val="left" w:pos="720"/>
          <w:tab w:val="left" w:pos="4320"/>
        </w:tabs>
        <w:jc w:val="both"/>
        <w:rPr>
          <w:rFonts w:ascii="Times New Roman" w:hAnsi="Times New Roman"/>
          <w:b w:val="0"/>
          <w:sz w:val="22"/>
          <w:szCs w:val="22"/>
        </w:rPr>
      </w:pPr>
    </w:p>
    <w:p w:rsidR="00BE178B" w:rsidRDefault="00BE178B" w:rsidP="00C6209A">
      <w:pPr>
        <w:pStyle w:val="BodyText"/>
        <w:jc w:val="both"/>
        <w:rPr>
          <w:rFonts w:ascii="Times New Roman" w:hAnsi="Times New Roman"/>
          <w:sz w:val="22"/>
          <w:szCs w:val="22"/>
        </w:rPr>
      </w:pPr>
      <w:r w:rsidRPr="001F6EDF">
        <w:rPr>
          <w:rFonts w:ascii="Times New Roman" w:hAnsi="Times New Roman"/>
          <w:sz w:val="22"/>
          <w:szCs w:val="22"/>
          <w:u w:val="single"/>
        </w:rPr>
        <w:t>Enforcement</w:t>
      </w:r>
      <w:r w:rsidR="001F6EDF">
        <w:rPr>
          <w:rFonts w:ascii="Times New Roman" w:hAnsi="Times New Roman"/>
          <w:sz w:val="22"/>
          <w:szCs w:val="22"/>
          <w:u w:val="single"/>
        </w:rPr>
        <w:t>.</w:t>
      </w:r>
      <w:r w:rsidRPr="001F6EDF">
        <w:rPr>
          <w:rFonts w:ascii="Times New Roman" w:hAnsi="Times New Roman"/>
          <w:b/>
          <w:sz w:val="22"/>
          <w:szCs w:val="22"/>
        </w:rPr>
        <w:t xml:space="preserve"> </w:t>
      </w:r>
      <w:r w:rsidRPr="001F6EDF">
        <w:rPr>
          <w:rFonts w:ascii="Times New Roman" w:hAnsi="Times New Roman"/>
          <w:sz w:val="22"/>
          <w:szCs w:val="22"/>
        </w:rPr>
        <w:t xml:space="preserve">The Conservation Commission has the authority to enforce the Wetlands Protection Act </w:t>
      </w:r>
      <w:r w:rsidR="00C6209A">
        <w:rPr>
          <w:rFonts w:ascii="Times New Roman" w:hAnsi="Times New Roman"/>
          <w:sz w:val="22"/>
          <w:szCs w:val="22"/>
        </w:rPr>
        <w:t xml:space="preserve">(MGL c. 131 s. 40) </w:t>
      </w:r>
      <w:r w:rsidRPr="001F6EDF">
        <w:rPr>
          <w:rFonts w:ascii="Times New Roman" w:hAnsi="Times New Roman"/>
          <w:sz w:val="22"/>
          <w:szCs w:val="22"/>
        </w:rPr>
        <w:t>and Holliston’s Wetlands Administration Bylaw (Article XXX).  The penalty provisions of the Wetlands Protection Act include civil enforcement actions and criminal penalties and fines. The penalty provisions of Article XXX include a fine of not more than $300 per violation per day or portion thereof during which any violation continues.</w:t>
      </w:r>
      <w:r w:rsidR="00183128">
        <w:rPr>
          <w:rFonts w:ascii="Times New Roman" w:hAnsi="Times New Roman"/>
          <w:sz w:val="22"/>
          <w:szCs w:val="22"/>
        </w:rPr>
        <w:t xml:space="preserve"> Failure to comply with this policy shall constitute a violation of both state and local law.</w:t>
      </w:r>
    </w:p>
    <w:p w:rsidR="00B46267" w:rsidRDefault="00B46267" w:rsidP="00BE178B">
      <w:pPr>
        <w:pStyle w:val="BodyText"/>
        <w:rPr>
          <w:rFonts w:ascii="Times New Roman" w:hAnsi="Times New Roman"/>
          <w:sz w:val="22"/>
          <w:szCs w:val="22"/>
        </w:rPr>
      </w:pPr>
    </w:p>
    <w:p w:rsidR="00080B3D" w:rsidRDefault="00080B3D" w:rsidP="001F6EDF">
      <w:pPr>
        <w:pStyle w:val="Title"/>
        <w:tabs>
          <w:tab w:val="center" w:pos="-2160"/>
          <w:tab w:val="left" w:pos="720"/>
          <w:tab w:val="left" w:pos="4320"/>
        </w:tabs>
        <w:ind w:left="360"/>
        <w:jc w:val="left"/>
        <w:rPr>
          <w:rFonts w:ascii="Times New Roman" w:hAnsi="Times New Roman"/>
          <w:b w:val="0"/>
          <w:sz w:val="22"/>
          <w:szCs w:val="22"/>
        </w:rPr>
      </w:pPr>
      <w:bookmarkStart w:id="0" w:name="_GoBack"/>
      <w:bookmarkEnd w:id="0"/>
    </w:p>
    <w:p w:rsidR="00080B3D" w:rsidRDefault="00FB49FE" w:rsidP="00AE48A9">
      <w:pPr>
        <w:pStyle w:val="Title"/>
        <w:tabs>
          <w:tab w:val="center" w:pos="-2160"/>
          <w:tab w:val="left" w:pos="720"/>
          <w:tab w:val="left" w:pos="4320"/>
        </w:tabs>
        <w:rPr>
          <w:rFonts w:ascii="Times New Roman" w:hAnsi="Times New Roman"/>
          <w:b w:val="0"/>
          <w:sz w:val="22"/>
          <w:szCs w:val="22"/>
        </w:rPr>
      </w:pPr>
      <w:r w:rsidRPr="00FB49FE">
        <w:rPr>
          <w:rFonts w:ascii="Times New Roman" w:hAnsi="Times New Roman"/>
          <w:sz w:val="22"/>
          <w:szCs w:val="22"/>
        </w:rPr>
        <w:t>***</w:t>
      </w:r>
      <w:r w:rsidR="00AE48A9">
        <w:rPr>
          <w:rFonts w:ascii="Times New Roman" w:hAnsi="Times New Roman"/>
          <w:b w:val="0"/>
          <w:sz w:val="22"/>
          <w:szCs w:val="22"/>
        </w:rPr>
        <w:t>Please ensure that all trees proposed for removal are clearly</w:t>
      </w:r>
      <w:r>
        <w:rPr>
          <w:rFonts w:ascii="Times New Roman" w:hAnsi="Times New Roman"/>
          <w:b w:val="0"/>
          <w:sz w:val="22"/>
          <w:szCs w:val="22"/>
        </w:rPr>
        <w:t xml:space="preserve"> marked and easily identifiable</w:t>
      </w:r>
      <w:r w:rsidRPr="00FB49FE">
        <w:rPr>
          <w:rFonts w:ascii="Times New Roman" w:hAnsi="Times New Roman"/>
          <w:sz w:val="22"/>
          <w:szCs w:val="22"/>
        </w:rPr>
        <w:t>***</w:t>
      </w:r>
    </w:p>
    <w:p w:rsidR="00080B3D" w:rsidRDefault="00080B3D" w:rsidP="001F6EDF">
      <w:pPr>
        <w:pStyle w:val="Title"/>
        <w:tabs>
          <w:tab w:val="center" w:pos="-2160"/>
          <w:tab w:val="left" w:pos="720"/>
          <w:tab w:val="left" w:pos="4320"/>
        </w:tabs>
        <w:ind w:left="360"/>
        <w:jc w:val="left"/>
        <w:rPr>
          <w:rFonts w:ascii="Times New Roman" w:hAnsi="Times New Roman"/>
          <w:b w:val="0"/>
          <w:sz w:val="22"/>
          <w:szCs w:val="22"/>
        </w:rPr>
      </w:pPr>
    </w:p>
    <w:p w:rsidR="00080B3D" w:rsidRDefault="00147656" w:rsidP="001F6EDF">
      <w:pPr>
        <w:pStyle w:val="Title"/>
        <w:tabs>
          <w:tab w:val="center" w:pos="-2160"/>
          <w:tab w:val="left" w:pos="720"/>
          <w:tab w:val="left" w:pos="4320"/>
        </w:tabs>
        <w:ind w:left="360"/>
        <w:jc w:val="left"/>
        <w:rPr>
          <w:rFonts w:ascii="Times New Roman" w:hAnsi="Times New Roman"/>
          <w:b w:val="0"/>
          <w:sz w:val="22"/>
          <w:szCs w:val="22"/>
        </w:rPr>
      </w:pPr>
      <w:r>
        <w:rPr>
          <w:rFonts w:ascii="Times New Roman" w:hAnsi="Times New Roman"/>
          <w:b w:val="0"/>
          <w:sz w:val="22"/>
          <w:szCs w:val="22"/>
        </w:rPr>
        <w:t xml:space="preserve"> </w:t>
      </w:r>
    </w:p>
    <w:p w:rsidR="0086190D" w:rsidRPr="00E71004" w:rsidRDefault="00D251EB" w:rsidP="00C6209A">
      <w:pPr>
        <w:pStyle w:val="Title"/>
        <w:tabs>
          <w:tab w:val="center" w:pos="-2160"/>
          <w:tab w:val="left" w:pos="720"/>
          <w:tab w:val="left" w:pos="4320"/>
        </w:tabs>
        <w:ind w:left="360"/>
        <w:jc w:val="both"/>
        <w:rPr>
          <w:rFonts w:ascii="Times New Roman" w:hAnsi="Times New Roman"/>
          <w:sz w:val="22"/>
          <w:szCs w:val="22"/>
        </w:rPr>
      </w:pPr>
      <w:r w:rsidRPr="00E71004">
        <w:rPr>
          <w:rFonts w:ascii="Times New Roman" w:hAnsi="Times New Roman"/>
          <w:sz w:val="22"/>
          <w:szCs w:val="22"/>
        </w:rPr>
        <w:t>NOTE</w:t>
      </w:r>
      <w:r w:rsidR="00C10746" w:rsidRPr="00E71004">
        <w:rPr>
          <w:rFonts w:ascii="Times New Roman" w:hAnsi="Times New Roman"/>
          <w:sz w:val="22"/>
          <w:szCs w:val="22"/>
        </w:rPr>
        <w:t>: as some requests may require approval at a Conservation Commission meeting</w:t>
      </w:r>
      <w:r w:rsidR="003D0A30">
        <w:rPr>
          <w:rFonts w:ascii="Times New Roman" w:hAnsi="Times New Roman"/>
          <w:sz w:val="22"/>
          <w:szCs w:val="22"/>
        </w:rPr>
        <w:t xml:space="preserve"> (typically for 2 or more trees)</w:t>
      </w:r>
      <w:r w:rsidR="00C10746" w:rsidRPr="00E71004">
        <w:rPr>
          <w:rFonts w:ascii="Times New Roman" w:hAnsi="Times New Roman"/>
          <w:sz w:val="22"/>
          <w:szCs w:val="22"/>
        </w:rPr>
        <w:t>, please be aware that it may take up to two weeks to issue a decision.</w:t>
      </w:r>
      <w:r w:rsidR="001F6EDF" w:rsidRPr="00E71004">
        <w:rPr>
          <w:rFonts w:ascii="Times New Roman" w:hAnsi="Times New Roman"/>
          <w:sz w:val="22"/>
          <w:szCs w:val="22"/>
        </w:rPr>
        <w:t xml:space="preserve"> Emergency situations shall be handled on a case-by-case basis.</w:t>
      </w:r>
    </w:p>
    <w:p w:rsidR="00B1598F" w:rsidRPr="00104924" w:rsidRDefault="00B1598F" w:rsidP="009C1E73">
      <w:pPr>
        <w:pStyle w:val="Title"/>
        <w:tabs>
          <w:tab w:val="center" w:pos="-2160"/>
          <w:tab w:val="left" w:pos="720"/>
          <w:tab w:val="left" w:pos="4320"/>
        </w:tabs>
        <w:spacing w:line="360" w:lineRule="auto"/>
        <w:rPr>
          <w:rFonts w:ascii="Times New Roman" w:hAnsi="Times New Roman"/>
          <w:b w:val="0"/>
          <w:smallCaps/>
          <w:sz w:val="30"/>
          <w:szCs w:val="30"/>
        </w:rPr>
      </w:pPr>
      <w:r w:rsidRPr="00104924">
        <w:rPr>
          <w:rFonts w:ascii="Times New Roman" w:hAnsi="Times New Roman"/>
          <w:smallCaps/>
          <w:sz w:val="30"/>
          <w:szCs w:val="30"/>
          <w:u w:val="single"/>
        </w:rPr>
        <w:lastRenderedPageBreak/>
        <w:t>Tree Removal Request</w:t>
      </w:r>
    </w:p>
    <w:p w:rsidR="00EC2EE2" w:rsidRDefault="00EC2EE2" w:rsidP="009C1E73">
      <w:pPr>
        <w:pStyle w:val="Title"/>
        <w:tabs>
          <w:tab w:val="center" w:pos="-2160"/>
          <w:tab w:val="left" w:pos="720"/>
          <w:tab w:val="left" w:pos="4320"/>
        </w:tabs>
        <w:spacing w:line="360" w:lineRule="auto"/>
        <w:rPr>
          <w:rFonts w:ascii="Times New Roman" w:hAnsi="Times New Roman"/>
          <w:sz w:val="22"/>
          <w:szCs w:val="22"/>
        </w:rPr>
      </w:pPr>
      <w:r w:rsidRPr="00FB49FE">
        <w:rPr>
          <w:rFonts w:ascii="Times New Roman" w:hAnsi="Times New Roman"/>
          <w:sz w:val="22"/>
          <w:szCs w:val="22"/>
        </w:rPr>
        <w:t>***</w:t>
      </w:r>
      <w:r>
        <w:rPr>
          <w:rFonts w:ascii="Times New Roman" w:hAnsi="Times New Roman"/>
          <w:b w:val="0"/>
          <w:sz w:val="22"/>
          <w:szCs w:val="22"/>
        </w:rPr>
        <w:t>Please ensure that all trees proposed for removal are clearly marked and easily identifiable</w:t>
      </w:r>
      <w:r w:rsidRPr="00FB49FE">
        <w:rPr>
          <w:rFonts w:ascii="Times New Roman" w:hAnsi="Times New Roman"/>
          <w:sz w:val="22"/>
          <w:szCs w:val="22"/>
        </w:rPr>
        <w:t>***</w:t>
      </w:r>
    </w:p>
    <w:p w:rsidR="00EC2EE2" w:rsidRDefault="00EC2EE2" w:rsidP="00EC2EE2">
      <w:pPr>
        <w:pStyle w:val="Title"/>
        <w:tabs>
          <w:tab w:val="center" w:pos="-2160"/>
          <w:tab w:val="left" w:pos="720"/>
          <w:tab w:val="left" w:pos="4320"/>
        </w:tabs>
        <w:rPr>
          <w:rFonts w:ascii="Times New Roman" w:hAnsi="Times New Roman"/>
          <w:b w:val="0"/>
          <w:sz w:val="22"/>
          <w:szCs w:val="22"/>
        </w:rPr>
      </w:pPr>
    </w:p>
    <w:p w:rsidR="00B1598F" w:rsidRPr="00E71004" w:rsidRDefault="001F6EDF" w:rsidP="00C6209A">
      <w:pPr>
        <w:pStyle w:val="Title"/>
        <w:numPr>
          <w:ilvl w:val="0"/>
          <w:numId w:val="5"/>
        </w:numPr>
        <w:tabs>
          <w:tab w:val="center" w:pos="-2160"/>
          <w:tab w:val="left" w:pos="720"/>
          <w:tab w:val="left" w:pos="4320"/>
        </w:tabs>
        <w:spacing w:line="360" w:lineRule="auto"/>
        <w:jc w:val="both"/>
        <w:rPr>
          <w:rFonts w:ascii="Times New Roman" w:hAnsi="Times New Roman"/>
          <w:sz w:val="22"/>
          <w:szCs w:val="22"/>
        </w:rPr>
      </w:pPr>
      <w:r w:rsidRPr="00E71004">
        <w:rPr>
          <w:rFonts w:ascii="Times New Roman" w:hAnsi="Times New Roman"/>
          <w:sz w:val="22"/>
          <w:szCs w:val="22"/>
        </w:rPr>
        <w:t xml:space="preserve">Project Address: </w:t>
      </w:r>
      <w:r w:rsidRPr="00E71004">
        <w:rPr>
          <w:rFonts w:ascii="Times New Roman" w:hAnsi="Times New Roman"/>
          <w:sz w:val="22"/>
          <w:szCs w:val="22"/>
        </w:rPr>
        <w:softHyphen/>
      </w:r>
      <w:r w:rsidRPr="00E71004">
        <w:rPr>
          <w:rFonts w:ascii="Times New Roman" w:hAnsi="Times New Roman"/>
          <w:sz w:val="22"/>
          <w:szCs w:val="22"/>
        </w:rPr>
        <w:softHyphen/>
      </w:r>
      <w:r w:rsidRPr="00E71004">
        <w:rPr>
          <w:rFonts w:ascii="Times New Roman" w:hAnsi="Times New Roman"/>
          <w:sz w:val="22"/>
          <w:szCs w:val="22"/>
        </w:rPr>
        <w:softHyphen/>
      </w:r>
      <w:r w:rsidRPr="00E71004">
        <w:rPr>
          <w:rFonts w:ascii="Times New Roman" w:hAnsi="Times New Roman"/>
          <w:sz w:val="22"/>
          <w:szCs w:val="22"/>
        </w:rPr>
        <w:softHyphen/>
      </w:r>
      <w:r w:rsidR="00B1598F" w:rsidRPr="00E71004">
        <w:rPr>
          <w:rFonts w:ascii="Times New Roman" w:hAnsi="Times New Roman"/>
          <w:sz w:val="22"/>
          <w:szCs w:val="22"/>
        </w:rPr>
        <w:t>_________________________________________________________</w:t>
      </w:r>
      <w:r w:rsidR="00BE178B" w:rsidRPr="00E71004">
        <w:rPr>
          <w:rFonts w:ascii="Times New Roman" w:hAnsi="Times New Roman"/>
          <w:sz w:val="22"/>
          <w:szCs w:val="22"/>
        </w:rPr>
        <w:t>____________</w:t>
      </w:r>
      <w:r w:rsidR="00E62B5B" w:rsidRPr="00E71004">
        <w:rPr>
          <w:rFonts w:ascii="Times New Roman" w:hAnsi="Times New Roman"/>
          <w:sz w:val="22"/>
          <w:szCs w:val="22"/>
        </w:rPr>
        <w:t>_______</w:t>
      </w:r>
      <w:r w:rsidR="00C6209A">
        <w:rPr>
          <w:rFonts w:ascii="Times New Roman" w:hAnsi="Times New Roman"/>
          <w:sz w:val="22"/>
          <w:szCs w:val="22"/>
        </w:rPr>
        <w:t>_</w:t>
      </w:r>
    </w:p>
    <w:p w:rsidR="00B1598F" w:rsidRPr="00711DEF" w:rsidRDefault="00B1598F" w:rsidP="00C6209A">
      <w:pPr>
        <w:pStyle w:val="Title"/>
        <w:tabs>
          <w:tab w:val="center" w:pos="-2160"/>
          <w:tab w:val="left" w:pos="720"/>
          <w:tab w:val="left" w:pos="4320"/>
        </w:tabs>
        <w:spacing w:line="360" w:lineRule="auto"/>
        <w:ind w:left="720"/>
        <w:jc w:val="both"/>
        <w:rPr>
          <w:rFonts w:ascii="Times New Roman" w:hAnsi="Times New Roman"/>
          <w:sz w:val="22"/>
          <w:szCs w:val="22"/>
        </w:rPr>
      </w:pPr>
      <w:r w:rsidRPr="00711DEF">
        <w:rPr>
          <w:rFonts w:ascii="Times New Roman" w:hAnsi="Times New Roman"/>
          <w:sz w:val="22"/>
          <w:szCs w:val="22"/>
        </w:rPr>
        <w:t>Property Owner: ________________________________________________________</w:t>
      </w:r>
      <w:r w:rsidR="000A54FB" w:rsidRPr="00711DEF">
        <w:rPr>
          <w:rFonts w:ascii="Times New Roman" w:hAnsi="Times New Roman"/>
          <w:sz w:val="22"/>
          <w:szCs w:val="22"/>
        </w:rPr>
        <w:t>_</w:t>
      </w:r>
      <w:r w:rsidR="000F243C">
        <w:rPr>
          <w:rFonts w:ascii="Times New Roman" w:hAnsi="Times New Roman"/>
          <w:sz w:val="22"/>
          <w:szCs w:val="22"/>
        </w:rPr>
        <w:t>____________</w:t>
      </w:r>
      <w:r w:rsidR="00E62B5B">
        <w:rPr>
          <w:rFonts w:ascii="Times New Roman" w:hAnsi="Times New Roman"/>
          <w:sz w:val="22"/>
          <w:szCs w:val="22"/>
        </w:rPr>
        <w:t>_______</w:t>
      </w:r>
    </w:p>
    <w:p w:rsidR="00B1598F" w:rsidRPr="00711DEF" w:rsidRDefault="00B1598F" w:rsidP="00C6209A">
      <w:pPr>
        <w:pStyle w:val="Title"/>
        <w:tabs>
          <w:tab w:val="center" w:pos="-2160"/>
          <w:tab w:val="left" w:pos="720"/>
          <w:tab w:val="left" w:pos="4320"/>
        </w:tabs>
        <w:spacing w:line="360" w:lineRule="auto"/>
        <w:ind w:left="720"/>
        <w:jc w:val="both"/>
        <w:rPr>
          <w:rFonts w:ascii="Times New Roman" w:hAnsi="Times New Roman"/>
          <w:sz w:val="22"/>
          <w:szCs w:val="22"/>
        </w:rPr>
      </w:pPr>
      <w:r w:rsidRPr="00711DEF">
        <w:rPr>
          <w:rFonts w:ascii="Times New Roman" w:hAnsi="Times New Roman"/>
          <w:sz w:val="22"/>
          <w:szCs w:val="22"/>
        </w:rPr>
        <w:t>Email</w:t>
      </w:r>
      <w:r w:rsidR="00C6209A">
        <w:rPr>
          <w:rFonts w:ascii="Times New Roman" w:hAnsi="Times New Roman"/>
          <w:sz w:val="22"/>
          <w:szCs w:val="22"/>
        </w:rPr>
        <w:t>:</w:t>
      </w:r>
      <w:r w:rsidR="000A54FB" w:rsidRPr="00711DEF">
        <w:rPr>
          <w:rFonts w:ascii="Times New Roman" w:hAnsi="Times New Roman"/>
          <w:sz w:val="22"/>
          <w:szCs w:val="22"/>
        </w:rPr>
        <w:t xml:space="preserve"> ____________________</w:t>
      </w:r>
      <w:r w:rsidR="00E62B5B">
        <w:rPr>
          <w:rFonts w:ascii="Times New Roman" w:hAnsi="Times New Roman"/>
          <w:sz w:val="22"/>
          <w:szCs w:val="22"/>
        </w:rPr>
        <w:t>_________________</w:t>
      </w:r>
      <w:r w:rsidR="000A54FB" w:rsidRPr="00711DEF">
        <w:rPr>
          <w:rFonts w:ascii="Times New Roman" w:hAnsi="Times New Roman"/>
          <w:sz w:val="22"/>
          <w:szCs w:val="22"/>
        </w:rPr>
        <w:t>_</w:t>
      </w:r>
      <w:r w:rsidR="003D0A30">
        <w:rPr>
          <w:rFonts w:ascii="Times New Roman" w:hAnsi="Times New Roman"/>
          <w:sz w:val="22"/>
          <w:szCs w:val="22"/>
        </w:rPr>
        <w:t>______</w:t>
      </w:r>
      <w:r w:rsidR="000A54FB" w:rsidRPr="00711DEF">
        <w:rPr>
          <w:rFonts w:ascii="Times New Roman" w:hAnsi="Times New Roman"/>
          <w:sz w:val="22"/>
          <w:szCs w:val="22"/>
        </w:rPr>
        <w:t>_</w:t>
      </w:r>
      <w:r w:rsidRPr="00711DEF">
        <w:rPr>
          <w:rFonts w:ascii="Times New Roman" w:hAnsi="Times New Roman"/>
          <w:sz w:val="22"/>
          <w:szCs w:val="22"/>
        </w:rPr>
        <w:t xml:space="preserve"> Phone Number: _____________</w:t>
      </w:r>
      <w:r w:rsidR="003D0A30">
        <w:rPr>
          <w:rFonts w:ascii="Times New Roman" w:hAnsi="Times New Roman"/>
          <w:sz w:val="22"/>
          <w:szCs w:val="22"/>
        </w:rPr>
        <w:t>__</w:t>
      </w:r>
      <w:r w:rsidRPr="00711DEF">
        <w:rPr>
          <w:rFonts w:ascii="Times New Roman" w:hAnsi="Times New Roman"/>
          <w:sz w:val="22"/>
          <w:szCs w:val="22"/>
        </w:rPr>
        <w:t>______</w:t>
      </w:r>
      <w:r w:rsidR="000A54FB" w:rsidRPr="00711DEF">
        <w:rPr>
          <w:rFonts w:ascii="Times New Roman" w:hAnsi="Times New Roman"/>
          <w:sz w:val="22"/>
          <w:szCs w:val="22"/>
        </w:rPr>
        <w:t>__</w:t>
      </w:r>
      <w:r w:rsidR="00E62B5B">
        <w:rPr>
          <w:rFonts w:ascii="Times New Roman" w:hAnsi="Times New Roman"/>
          <w:sz w:val="22"/>
          <w:szCs w:val="22"/>
        </w:rPr>
        <w:t>__</w:t>
      </w:r>
      <w:r w:rsidR="00C6209A">
        <w:rPr>
          <w:rFonts w:ascii="Times New Roman" w:hAnsi="Times New Roman"/>
          <w:sz w:val="22"/>
          <w:szCs w:val="22"/>
        </w:rPr>
        <w:t>_</w:t>
      </w:r>
    </w:p>
    <w:p w:rsidR="000A54FB" w:rsidRPr="00711DEF" w:rsidRDefault="000A54FB" w:rsidP="00C6209A">
      <w:pPr>
        <w:pStyle w:val="Title"/>
        <w:tabs>
          <w:tab w:val="center" w:pos="-2160"/>
          <w:tab w:val="left" w:pos="720"/>
          <w:tab w:val="left" w:pos="4320"/>
        </w:tabs>
        <w:jc w:val="both"/>
        <w:rPr>
          <w:rFonts w:ascii="Times New Roman" w:hAnsi="Times New Roman"/>
          <w:sz w:val="22"/>
          <w:szCs w:val="22"/>
        </w:rPr>
      </w:pPr>
    </w:p>
    <w:p w:rsidR="00883621" w:rsidRDefault="0000273F" w:rsidP="00883621">
      <w:pPr>
        <w:pStyle w:val="Title"/>
        <w:numPr>
          <w:ilvl w:val="0"/>
          <w:numId w:val="5"/>
        </w:numPr>
        <w:tabs>
          <w:tab w:val="center" w:pos="-2160"/>
          <w:tab w:val="left" w:pos="720"/>
          <w:tab w:val="left" w:pos="4320"/>
        </w:tabs>
        <w:jc w:val="both"/>
        <w:rPr>
          <w:rFonts w:ascii="Times New Roman" w:hAnsi="Times New Roman"/>
          <w:sz w:val="22"/>
          <w:szCs w:val="22"/>
        </w:rPr>
      </w:pPr>
      <w:r w:rsidRPr="00532773">
        <w:rPr>
          <w:rFonts w:ascii="Times New Roman" w:hAnsi="Times New Roman"/>
          <w:sz w:val="22"/>
          <w:szCs w:val="22"/>
        </w:rPr>
        <w:t>Tree Cutting Request</w:t>
      </w:r>
      <w:r w:rsidR="00532773">
        <w:rPr>
          <w:rFonts w:ascii="Times New Roman" w:hAnsi="Times New Roman"/>
          <w:sz w:val="22"/>
          <w:szCs w:val="22"/>
        </w:rPr>
        <w:t xml:space="preserve"> </w:t>
      </w:r>
    </w:p>
    <w:p w:rsidR="00532773" w:rsidRPr="00532773" w:rsidRDefault="00532773" w:rsidP="00532773">
      <w:pPr>
        <w:pStyle w:val="Title"/>
        <w:tabs>
          <w:tab w:val="center" w:pos="-2160"/>
          <w:tab w:val="left" w:pos="720"/>
          <w:tab w:val="left" w:pos="4320"/>
        </w:tabs>
        <w:ind w:left="720"/>
        <w:jc w:val="both"/>
        <w:rPr>
          <w:rFonts w:ascii="Times New Roman" w:hAnsi="Times New Roman"/>
          <w:sz w:val="22"/>
          <w:szCs w:val="22"/>
        </w:rPr>
      </w:pPr>
    </w:p>
    <w:tbl>
      <w:tblPr>
        <w:tblStyle w:val="GridTable1Light"/>
        <w:tblW w:w="10800" w:type="dxa"/>
        <w:tblLayout w:type="fixed"/>
        <w:tblLook w:val="04A0" w:firstRow="1" w:lastRow="0" w:firstColumn="1" w:lastColumn="0" w:noHBand="0" w:noVBand="1"/>
      </w:tblPr>
      <w:tblGrid>
        <w:gridCol w:w="2160"/>
        <w:gridCol w:w="2160"/>
        <w:gridCol w:w="2160"/>
        <w:gridCol w:w="2160"/>
        <w:gridCol w:w="2160"/>
      </w:tblGrid>
      <w:tr w:rsidR="00883621" w:rsidRPr="00052A8E" w:rsidTr="00883621">
        <w:trPr>
          <w:cnfStyle w:val="100000000000" w:firstRow="1" w:lastRow="0" w:firstColumn="0" w:lastColumn="0" w:oddVBand="0" w:evenVBand="0" w:oddHBand="0"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160" w:type="dxa"/>
          </w:tcPr>
          <w:p w:rsidR="00883621" w:rsidRPr="00532773" w:rsidRDefault="00883621" w:rsidP="00844D75">
            <w:pPr>
              <w:jc w:val="center"/>
              <w:rPr>
                <w:rFonts w:ascii="Times New Roman" w:hAnsi="Times New Roman" w:cs="Times New Roman"/>
                <w:sz w:val="28"/>
                <w:szCs w:val="28"/>
              </w:rPr>
            </w:pPr>
            <w:r w:rsidRPr="00532773">
              <w:rPr>
                <w:rFonts w:ascii="Times New Roman" w:hAnsi="Times New Roman" w:cs="Times New Roman"/>
                <w:sz w:val="28"/>
                <w:szCs w:val="28"/>
              </w:rPr>
              <w:t>Species</w:t>
            </w:r>
          </w:p>
        </w:tc>
        <w:tc>
          <w:tcPr>
            <w:tcW w:w="2160" w:type="dxa"/>
          </w:tcPr>
          <w:p w:rsidR="00883621" w:rsidRPr="00532773" w:rsidRDefault="00883621" w:rsidP="00844D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32773">
              <w:rPr>
                <w:rFonts w:ascii="Times New Roman" w:hAnsi="Times New Roman" w:cs="Times New Roman"/>
                <w:sz w:val="28"/>
                <w:szCs w:val="28"/>
              </w:rPr>
              <w:t>Diameter at Breast Height (DBH) (inches)</w:t>
            </w:r>
          </w:p>
        </w:tc>
        <w:tc>
          <w:tcPr>
            <w:tcW w:w="2160" w:type="dxa"/>
          </w:tcPr>
          <w:p w:rsidR="00883621" w:rsidRPr="00532773" w:rsidRDefault="00883621" w:rsidP="00844D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32773">
              <w:rPr>
                <w:rFonts w:ascii="Times New Roman" w:hAnsi="Times New Roman" w:cs="Times New Roman"/>
                <w:sz w:val="28"/>
                <w:szCs w:val="28"/>
              </w:rPr>
              <w:t>Approximate height (</w:t>
            </w:r>
            <w:r w:rsidR="00C6458A" w:rsidRPr="00532773">
              <w:rPr>
                <w:rFonts w:ascii="Times New Roman" w:hAnsi="Times New Roman" w:cs="Times New Roman"/>
                <w:sz w:val="28"/>
                <w:szCs w:val="28"/>
              </w:rPr>
              <w:t>ft.</w:t>
            </w:r>
            <w:r w:rsidRPr="00532773">
              <w:rPr>
                <w:rFonts w:ascii="Times New Roman" w:hAnsi="Times New Roman" w:cs="Times New Roman"/>
                <w:sz w:val="28"/>
                <w:szCs w:val="28"/>
              </w:rPr>
              <w:t>)</w:t>
            </w:r>
          </w:p>
        </w:tc>
        <w:tc>
          <w:tcPr>
            <w:tcW w:w="2160" w:type="dxa"/>
          </w:tcPr>
          <w:p w:rsidR="00883621" w:rsidRPr="00532773" w:rsidRDefault="00883621" w:rsidP="00844D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32773">
              <w:rPr>
                <w:rFonts w:ascii="Times New Roman" w:hAnsi="Times New Roman" w:cs="Times New Roman"/>
                <w:sz w:val="28"/>
                <w:szCs w:val="28"/>
              </w:rPr>
              <w:t>Distance to wetlands (</w:t>
            </w:r>
            <w:r w:rsidR="00C6458A" w:rsidRPr="00532773">
              <w:rPr>
                <w:rFonts w:ascii="Times New Roman" w:hAnsi="Times New Roman" w:cs="Times New Roman"/>
                <w:sz w:val="28"/>
                <w:szCs w:val="28"/>
              </w:rPr>
              <w:t>ft.</w:t>
            </w:r>
            <w:r w:rsidRPr="00532773">
              <w:rPr>
                <w:rFonts w:ascii="Times New Roman" w:hAnsi="Times New Roman" w:cs="Times New Roman"/>
                <w:sz w:val="28"/>
                <w:szCs w:val="28"/>
              </w:rPr>
              <w:t>)</w:t>
            </w:r>
          </w:p>
        </w:tc>
        <w:tc>
          <w:tcPr>
            <w:tcW w:w="2160" w:type="dxa"/>
          </w:tcPr>
          <w:p w:rsidR="00883621" w:rsidRPr="00532773" w:rsidRDefault="00532773" w:rsidP="00844D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Natural</w:t>
            </w:r>
            <w:r w:rsidR="00883621" w:rsidRPr="00532773">
              <w:rPr>
                <w:rFonts w:ascii="Times New Roman" w:hAnsi="Times New Roman" w:cs="Times New Roman"/>
                <w:sz w:val="28"/>
                <w:szCs w:val="28"/>
              </w:rPr>
              <w:t xml:space="preserve"> or Lawn?</w:t>
            </w:r>
          </w:p>
        </w:tc>
      </w:tr>
      <w:tr w:rsidR="00883621" w:rsidRPr="00052A8E" w:rsidTr="00883621">
        <w:trPr>
          <w:trHeight w:val="720"/>
        </w:trPr>
        <w:tc>
          <w:tcPr>
            <w:cnfStyle w:val="001000000000" w:firstRow="0" w:lastRow="0" w:firstColumn="1" w:lastColumn="0" w:oddVBand="0" w:evenVBand="0" w:oddHBand="0" w:evenHBand="0" w:firstRowFirstColumn="0" w:firstRowLastColumn="0" w:lastRowFirstColumn="0" w:lastRowLastColumn="0"/>
            <w:tcW w:w="2160" w:type="dxa"/>
          </w:tcPr>
          <w:p w:rsidR="00883621" w:rsidRPr="00052A8E" w:rsidRDefault="00883621" w:rsidP="00844D75">
            <w:pPr>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3621" w:rsidRPr="00052A8E" w:rsidTr="00883621">
        <w:trPr>
          <w:trHeight w:val="720"/>
        </w:trPr>
        <w:tc>
          <w:tcPr>
            <w:cnfStyle w:val="001000000000" w:firstRow="0" w:lastRow="0" w:firstColumn="1" w:lastColumn="0" w:oddVBand="0" w:evenVBand="0" w:oddHBand="0" w:evenHBand="0" w:firstRowFirstColumn="0" w:firstRowLastColumn="0" w:lastRowFirstColumn="0" w:lastRowLastColumn="0"/>
            <w:tcW w:w="2160" w:type="dxa"/>
          </w:tcPr>
          <w:p w:rsidR="00883621" w:rsidRPr="00052A8E" w:rsidRDefault="00883621" w:rsidP="00844D75">
            <w:pPr>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3621" w:rsidRPr="00052A8E" w:rsidTr="00883621">
        <w:trPr>
          <w:trHeight w:val="720"/>
        </w:trPr>
        <w:tc>
          <w:tcPr>
            <w:cnfStyle w:val="001000000000" w:firstRow="0" w:lastRow="0" w:firstColumn="1" w:lastColumn="0" w:oddVBand="0" w:evenVBand="0" w:oddHBand="0" w:evenHBand="0" w:firstRowFirstColumn="0" w:firstRowLastColumn="0" w:lastRowFirstColumn="0" w:lastRowLastColumn="0"/>
            <w:tcW w:w="2160" w:type="dxa"/>
          </w:tcPr>
          <w:p w:rsidR="00883621" w:rsidRPr="00052A8E" w:rsidRDefault="00883621" w:rsidP="00844D75">
            <w:pPr>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3621" w:rsidRPr="00052A8E" w:rsidTr="00883621">
        <w:trPr>
          <w:trHeight w:val="720"/>
        </w:trPr>
        <w:tc>
          <w:tcPr>
            <w:cnfStyle w:val="001000000000" w:firstRow="0" w:lastRow="0" w:firstColumn="1" w:lastColumn="0" w:oddVBand="0" w:evenVBand="0" w:oddHBand="0" w:evenHBand="0" w:firstRowFirstColumn="0" w:firstRowLastColumn="0" w:lastRowFirstColumn="0" w:lastRowLastColumn="0"/>
            <w:tcW w:w="2160" w:type="dxa"/>
          </w:tcPr>
          <w:p w:rsidR="00883621" w:rsidRPr="00052A8E" w:rsidRDefault="00883621" w:rsidP="00844D75">
            <w:pPr>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3621" w:rsidRPr="00052A8E" w:rsidTr="00883621">
        <w:trPr>
          <w:trHeight w:val="720"/>
        </w:trPr>
        <w:tc>
          <w:tcPr>
            <w:cnfStyle w:val="001000000000" w:firstRow="0" w:lastRow="0" w:firstColumn="1" w:lastColumn="0" w:oddVBand="0" w:evenVBand="0" w:oddHBand="0" w:evenHBand="0" w:firstRowFirstColumn="0" w:firstRowLastColumn="0" w:lastRowFirstColumn="0" w:lastRowLastColumn="0"/>
            <w:tcW w:w="2160" w:type="dxa"/>
          </w:tcPr>
          <w:p w:rsidR="00883621" w:rsidRPr="00052A8E" w:rsidRDefault="00883621" w:rsidP="00844D75">
            <w:pPr>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tcPr>
          <w:p w:rsidR="00883621" w:rsidRPr="00052A8E" w:rsidRDefault="00883621" w:rsidP="00844D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8E564E" w:rsidRDefault="008E564E" w:rsidP="008E564E">
      <w:pPr>
        <w:pStyle w:val="Title"/>
        <w:tabs>
          <w:tab w:val="center" w:pos="-2160"/>
          <w:tab w:val="left" w:pos="720"/>
          <w:tab w:val="left" w:pos="4320"/>
        </w:tabs>
        <w:ind w:left="720"/>
        <w:jc w:val="both"/>
        <w:rPr>
          <w:rFonts w:ascii="Times New Roman" w:hAnsi="Times New Roman"/>
          <w:sz w:val="22"/>
          <w:szCs w:val="22"/>
        </w:rPr>
      </w:pPr>
    </w:p>
    <w:p w:rsidR="00F267AD" w:rsidRPr="00F267AD" w:rsidRDefault="00F267AD" w:rsidP="008E564E">
      <w:pPr>
        <w:pStyle w:val="Title"/>
        <w:numPr>
          <w:ilvl w:val="0"/>
          <w:numId w:val="5"/>
        </w:numPr>
        <w:tabs>
          <w:tab w:val="center" w:pos="-2160"/>
          <w:tab w:val="left" w:pos="720"/>
          <w:tab w:val="left" w:pos="4320"/>
        </w:tabs>
        <w:jc w:val="both"/>
        <w:rPr>
          <w:rFonts w:ascii="Times New Roman" w:hAnsi="Times New Roman"/>
          <w:sz w:val="22"/>
          <w:szCs w:val="22"/>
        </w:rPr>
      </w:pPr>
      <w:r w:rsidRPr="00F267AD">
        <w:rPr>
          <w:rFonts w:ascii="Times New Roman" w:hAnsi="Times New Roman"/>
          <w:sz w:val="22"/>
          <w:szCs w:val="22"/>
        </w:rPr>
        <w:t>Reason for Request</w:t>
      </w:r>
    </w:p>
    <w:p w:rsidR="00F267AD" w:rsidRPr="00C6458A" w:rsidRDefault="00EC2EE2" w:rsidP="00F267AD">
      <w:pPr>
        <w:pStyle w:val="Title"/>
        <w:numPr>
          <w:ilvl w:val="1"/>
          <w:numId w:val="5"/>
        </w:numPr>
        <w:tabs>
          <w:tab w:val="center" w:pos="-2160"/>
          <w:tab w:val="left" w:pos="720"/>
          <w:tab w:val="left" w:pos="4320"/>
        </w:tabs>
        <w:spacing w:after="120"/>
        <w:jc w:val="both"/>
        <w:rPr>
          <w:rFonts w:ascii="Times New Roman" w:hAnsi="Times New Roman"/>
          <w:b w:val="0"/>
          <w:sz w:val="22"/>
          <w:szCs w:val="22"/>
          <w:u w:val="single"/>
        </w:rPr>
      </w:pPr>
      <w:r>
        <w:rPr>
          <w:rFonts w:ascii="Times New Roman" w:hAnsi="Times New Roman"/>
          <w:b w:val="0"/>
          <w:sz w:val="22"/>
          <w:szCs w:val="22"/>
        </w:rPr>
        <w:t xml:space="preserve">The </w:t>
      </w:r>
      <w:r w:rsidR="00C6458A">
        <w:rPr>
          <w:rFonts w:ascii="Times New Roman" w:hAnsi="Times New Roman"/>
          <w:b w:val="0"/>
          <w:sz w:val="22"/>
          <w:szCs w:val="22"/>
        </w:rPr>
        <w:t>lined paper provided with</w:t>
      </w:r>
      <w:r>
        <w:rPr>
          <w:rFonts w:ascii="Times New Roman" w:hAnsi="Times New Roman"/>
          <w:b w:val="0"/>
          <w:sz w:val="22"/>
          <w:szCs w:val="22"/>
        </w:rPr>
        <w:t xml:space="preserve"> this document must be filled out as part of this application</w:t>
      </w:r>
      <w:r w:rsidR="008E564E">
        <w:rPr>
          <w:rFonts w:ascii="Times New Roman" w:hAnsi="Times New Roman"/>
          <w:b w:val="0"/>
          <w:sz w:val="22"/>
          <w:szCs w:val="22"/>
        </w:rPr>
        <w:t>.</w:t>
      </w:r>
      <w:r w:rsidR="006A761A">
        <w:rPr>
          <w:rFonts w:ascii="Times New Roman" w:hAnsi="Times New Roman"/>
          <w:b w:val="0"/>
          <w:sz w:val="22"/>
          <w:szCs w:val="22"/>
        </w:rPr>
        <w:t xml:space="preserve"> </w:t>
      </w:r>
      <w:r w:rsidR="006A761A" w:rsidRPr="00C6458A">
        <w:rPr>
          <w:rFonts w:ascii="Times New Roman" w:hAnsi="Times New Roman"/>
          <w:b w:val="0"/>
          <w:sz w:val="22"/>
          <w:szCs w:val="22"/>
          <w:u w:val="single"/>
        </w:rPr>
        <w:t>This request will be considered incomplete without this section.</w:t>
      </w:r>
    </w:p>
    <w:p w:rsidR="008E564E" w:rsidRPr="008E564E" w:rsidRDefault="008E564E" w:rsidP="008E564E">
      <w:pPr>
        <w:pStyle w:val="Title"/>
        <w:tabs>
          <w:tab w:val="center" w:pos="-2160"/>
          <w:tab w:val="left" w:pos="720"/>
          <w:tab w:val="left" w:pos="4320"/>
        </w:tabs>
        <w:ind w:left="720"/>
        <w:jc w:val="both"/>
        <w:rPr>
          <w:rFonts w:ascii="Times New Roman" w:hAnsi="Times New Roman"/>
          <w:b w:val="0"/>
          <w:sz w:val="22"/>
          <w:szCs w:val="22"/>
        </w:rPr>
      </w:pPr>
    </w:p>
    <w:p w:rsidR="00FD28A9" w:rsidRPr="00711DEF" w:rsidRDefault="00104924" w:rsidP="0086190D">
      <w:pPr>
        <w:pStyle w:val="Title"/>
        <w:numPr>
          <w:ilvl w:val="0"/>
          <w:numId w:val="5"/>
        </w:numPr>
        <w:tabs>
          <w:tab w:val="center" w:pos="-2160"/>
          <w:tab w:val="left" w:pos="720"/>
          <w:tab w:val="left" w:pos="4320"/>
        </w:tabs>
        <w:jc w:val="both"/>
        <w:rPr>
          <w:rFonts w:ascii="Times New Roman" w:hAnsi="Times New Roman"/>
          <w:b w:val="0"/>
          <w:sz w:val="22"/>
          <w:szCs w:val="22"/>
        </w:rPr>
      </w:pPr>
      <w:r w:rsidRPr="00711DEF">
        <w:rPr>
          <w:rFonts w:ascii="Times New Roman" w:hAnsi="Times New Roman"/>
          <w:sz w:val="22"/>
          <w:szCs w:val="22"/>
        </w:rPr>
        <w:t>Tree/Shrub Replacement</w:t>
      </w:r>
    </w:p>
    <w:p w:rsidR="00F267AD" w:rsidRPr="00E62B5B" w:rsidRDefault="00C10746" w:rsidP="00F267AD">
      <w:pPr>
        <w:pStyle w:val="Title"/>
        <w:numPr>
          <w:ilvl w:val="1"/>
          <w:numId w:val="5"/>
        </w:numPr>
        <w:tabs>
          <w:tab w:val="center" w:pos="-2160"/>
          <w:tab w:val="left" w:pos="720"/>
          <w:tab w:val="left" w:pos="4320"/>
        </w:tabs>
        <w:ind w:left="1800"/>
        <w:jc w:val="both"/>
        <w:rPr>
          <w:rFonts w:ascii="Times New Roman" w:hAnsi="Times New Roman"/>
          <w:b w:val="0"/>
          <w:sz w:val="22"/>
          <w:szCs w:val="22"/>
          <w:u w:val="single"/>
        </w:rPr>
      </w:pPr>
      <w:r w:rsidRPr="00711DEF">
        <w:rPr>
          <w:rFonts w:ascii="Times New Roman" w:hAnsi="Times New Roman"/>
          <w:b w:val="0"/>
          <w:sz w:val="22"/>
          <w:szCs w:val="22"/>
        </w:rPr>
        <w:t xml:space="preserve">Please refer to the Holliston Conservation Commission’s </w:t>
      </w:r>
      <w:r w:rsidR="00104924" w:rsidRPr="00711DEF">
        <w:rPr>
          <w:rFonts w:ascii="Times New Roman" w:hAnsi="Times New Roman"/>
          <w:b w:val="0"/>
          <w:sz w:val="22"/>
          <w:szCs w:val="22"/>
        </w:rPr>
        <w:t>Tr</w:t>
      </w:r>
      <w:r w:rsidR="00F267AD">
        <w:rPr>
          <w:rFonts w:ascii="Times New Roman" w:hAnsi="Times New Roman"/>
          <w:b w:val="0"/>
          <w:sz w:val="22"/>
          <w:szCs w:val="22"/>
        </w:rPr>
        <w:t>ee/Shrub Replacement Guidelines.</w:t>
      </w:r>
      <w:r w:rsidR="00E62B5B">
        <w:rPr>
          <w:rFonts w:ascii="Times New Roman" w:hAnsi="Times New Roman"/>
          <w:b w:val="0"/>
          <w:sz w:val="22"/>
          <w:szCs w:val="22"/>
        </w:rPr>
        <w:t xml:space="preserve"> </w:t>
      </w:r>
      <w:r w:rsidR="00E62B5B" w:rsidRPr="00E62B5B">
        <w:rPr>
          <w:rFonts w:ascii="Times New Roman" w:hAnsi="Times New Roman"/>
          <w:b w:val="0"/>
          <w:sz w:val="22"/>
          <w:szCs w:val="22"/>
          <w:u w:val="single"/>
        </w:rPr>
        <w:t>Using lined paper provided, please define mitigation measures.</w:t>
      </w:r>
    </w:p>
    <w:p w:rsidR="008E64D2" w:rsidRPr="00711DEF" w:rsidRDefault="008E64D2" w:rsidP="008E64D2">
      <w:pPr>
        <w:pStyle w:val="Title"/>
        <w:tabs>
          <w:tab w:val="center" w:pos="-2160"/>
          <w:tab w:val="left" w:pos="720"/>
          <w:tab w:val="left" w:pos="4320"/>
        </w:tabs>
        <w:ind w:left="1800"/>
        <w:jc w:val="both"/>
        <w:rPr>
          <w:rFonts w:ascii="Times New Roman" w:hAnsi="Times New Roman"/>
          <w:b w:val="0"/>
          <w:sz w:val="22"/>
          <w:szCs w:val="22"/>
        </w:rPr>
      </w:pPr>
    </w:p>
    <w:p w:rsidR="008E64D2" w:rsidRPr="00711DEF" w:rsidRDefault="008E64D2" w:rsidP="008E64D2">
      <w:pPr>
        <w:pStyle w:val="Title"/>
        <w:numPr>
          <w:ilvl w:val="0"/>
          <w:numId w:val="5"/>
        </w:numPr>
        <w:tabs>
          <w:tab w:val="center" w:pos="-2160"/>
          <w:tab w:val="left" w:pos="720"/>
          <w:tab w:val="left" w:pos="4320"/>
        </w:tabs>
        <w:jc w:val="both"/>
        <w:rPr>
          <w:rFonts w:ascii="Times New Roman" w:hAnsi="Times New Roman"/>
          <w:b w:val="0"/>
          <w:sz w:val="22"/>
          <w:szCs w:val="22"/>
        </w:rPr>
      </w:pPr>
      <w:r w:rsidRPr="00711DEF">
        <w:rPr>
          <w:rFonts w:ascii="Times New Roman" w:hAnsi="Times New Roman"/>
          <w:sz w:val="22"/>
          <w:szCs w:val="22"/>
        </w:rPr>
        <w:t>Authorization</w:t>
      </w:r>
    </w:p>
    <w:p w:rsidR="00E62B5B" w:rsidRDefault="00E62B5B" w:rsidP="00E62B5B">
      <w:pPr>
        <w:pStyle w:val="Title"/>
        <w:tabs>
          <w:tab w:val="center" w:pos="-2160"/>
          <w:tab w:val="left" w:pos="720"/>
          <w:tab w:val="left" w:pos="4320"/>
        </w:tabs>
        <w:ind w:left="720"/>
        <w:jc w:val="left"/>
        <w:rPr>
          <w:rFonts w:ascii="Times New Roman" w:hAnsi="Times New Roman"/>
          <w:b w:val="0"/>
          <w:sz w:val="18"/>
          <w:szCs w:val="18"/>
        </w:rPr>
      </w:pPr>
    </w:p>
    <w:p w:rsidR="00E71004" w:rsidRDefault="00E71004" w:rsidP="00E62B5B">
      <w:pPr>
        <w:pStyle w:val="Title"/>
        <w:tabs>
          <w:tab w:val="center" w:pos="-2160"/>
          <w:tab w:val="left" w:pos="720"/>
          <w:tab w:val="left" w:pos="4320"/>
        </w:tabs>
        <w:ind w:left="720"/>
        <w:jc w:val="left"/>
        <w:rPr>
          <w:rFonts w:ascii="Times New Roman" w:hAnsi="Times New Roman"/>
          <w:b w:val="0"/>
          <w:sz w:val="18"/>
          <w:szCs w:val="18"/>
        </w:rPr>
      </w:pPr>
    </w:p>
    <w:p w:rsidR="00883621" w:rsidRDefault="00E62B5B" w:rsidP="00883621">
      <w:pPr>
        <w:pStyle w:val="Title"/>
        <w:tabs>
          <w:tab w:val="center" w:pos="-2160"/>
          <w:tab w:val="left" w:pos="720"/>
          <w:tab w:val="left" w:pos="4320"/>
        </w:tabs>
        <w:jc w:val="left"/>
        <w:rPr>
          <w:rFonts w:ascii="Times New Roman" w:hAnsi="Times New Roman"/>
          <w:b w:val="0"/>
          <w:sz w:val="18"/>
          <w:szCs w:val="18"/>
        </w:rPr>
      </w:pPr>
      <w:r>
        <w:rPr>
          <w:rFonts w:ascii="Times New Roman" w:hAnsi="Times New Roman"/>
          <w:b w:val="0"/>
          <w:sz w:val="18"/>
          <w:szCs w:val="18"/>
        </w:rPr>
        <w:tab/>
      </w:r>
      <w:r w:rsidR="008E64D2">
        <w:rPr>
          <w:rFonts w:ascii="Times New Roman" w:hAnsi="Times New Roman"/>
          <w:b w:val="0"/>
          <w:sz w:val="18"/>
          <w:szCs w:val="18"/>
        </w:rPr>
        <w:t>____________________________________________</w:t>
      </w:r>
      <w:r w:rsidR="003D0A30">
        <w:rPr>
          <w:rFonts w:ascii="Times New Roman" w:hAnsi="Times New Roman"/>
          <w:b w:val="0"/>
          <w:sz w:val="18"/>
          <w:szCs w:val="18"/>
        </w:rPr>
        <w:t>___</w:t>
      </w:r>
      <w:r w:rsidR="008E64D2">
        <w:rPr>
          <w:rFonts w:ascii="Times New Roman" w:hAnsi="Times New Roman"/>
          <w:b w:val="0"/>
          <w:sz w:val="18"/>
          <w:szCs w:val="18"/>
        </w:rPr>
        <w:t>________</w:t>
      </w:r>
      <w:r w:rsidR="008E64D2">
        <w:rPr>
          <w:rFonts w:ascii="Times New Roman" w:hAnsi="Times New Roman"/>
          <w:b w:val="0"/>
          <w:sz w:val="18"/>
          <w:szCs w:val="18"/>
        </w:rPr>
        <w:tab/>
      </w:r>
      <w:r w:rsidR="003D0A30">
        <w:rPr>
          <w:rFonts w:ascii="Times New Roman" w:hAnsi="Times New Roman"/>
          <w:b w:val="0"/>
          <w:sz w:val="18"/>
          <w:szCs w:val="18"/>
        </w:rPr>
        <w:tab/>
      </w:r>
      <w:r w:rsidR="00883621">
        <w:rPr>
          <w:rFonts w:ascii="Times New Roman" w:hAnsi="Times New Roman"/>
          <w:b w:val="0"/>
          <w:sz w:val="18"/>
          <w:szCs w:val="18"/>
        </w:rPr>
        <w:t>__________</w:t>
      </w:r>
      <w:r w:rsidR="003D0A30">
        <w:rPr>
          <w:rFonts w:ascii="Times New Roman" w:hAnsi="Times New Roman"/>
          <w:b w:val="0"/>
          <w:sz w:val="18"/>
          <w:szCs w:val="18"/>
        </w:rPr>
        <w:t>___</w:t>
      </w:r>
      <w:r w:rsidR="00883621">
        <w:rPr>
          <w:rFonts w:ascii="Times New Roman" w:hAnsi="Times New Roman"/>
          <w:b w:val="0"/>
          <w:sz w:val="18"/>
          <w:szCs w:val="18"/>
        </w:rPr>
        <w:t>___________</w:t>
      </w:r>
    </w:p>
    <w:p w:rsidR="00883621" w:rsidRPr="00E71004" w:rsidRDefault="00883621" w:rsidP="00883621">
      <w:pPr>
        <w:pStyle w:val="Title"/>
        <w:tabs>
          <w:tab w:val="center" w:pos="-2160"/>
          <w:tab w:val="left" w:pos="720"/>
          <w:tab w:val="left" w:pos="2556"/>
        </w:tabs>
        <w:jc w:val="left"/>
        <w:rPr>
          <w:rFonts w:ascii="Times New Roman" w:hAnsi="Times New Roman"/>
          <w:b w:val="0"/>
          <w:sz w:val="22"/>
          <w:szCs w:val="22"/>
          <w:vertAlign w:val="superscript"/>
        </w:rPr>
      </w:pPr>
      <w:r>
        <w:rPr>
          <w:rFonts w:ascii="Times New Roman" w:hAnsi="Times New Roman"/>
          <w:b w:val="0"/>
          <w:sz w:val="18"/>
          <w:szCs w:val="18"/>
        </w:rPr>
        <w:tab/>
      </w:r>
      <w:r w:rsidRPr="00E71004">
        <w:rPr>
          <w:rFonts w:ascii="Times New Roman" w:hAnsi="Times New Roman"/>
          <w:b w:val="0"/>
          <w:sz w:val="22"/>
          <w:szCs w:val="22"/>
          <w:vertAlign w:val="superscript"/>
        </w:rPr>
        <w:t>Property Owner signature</w:t>
      </w:r>
      <w:r w:rsidRPr="00E71004">
        <w:rPr>
          <w:rFonts w:ascii="Times New Roman" w:hAnsi="Times New Roman"/>
          <w:b w:val="0"/>
          <w:sz w:val="22"/>
          <w:szCs w:val="22"/>
          <w:vertAlign w:val="superscript"/>
        </w:rPr>
        <w:tab/>
      </w:r>
      <w:r w:rsidRPr="00E71004">
        <w:rPr>
          <w:rFonts w:ascii="Times New Roman" w:hAnsi="Times New Roman"/>
          <w:b w:val="0"/>
          <w:sz w:val="22"/>
          <w:szCs w:val="22"/>
          <w:vertAlign w:val="superscript"/>
        </w:rPr>
        <w:tab/>
      </w:r>
      <w:r w:rsidRPr="00E71004">
        <w:rPr>
          <w:rFonts w:ascii="Times New Roman" w:hAnsi="Times New Roman"/>
          <w:b w:val="0"/>
          <w:sz w:val="22"/>
          <w:szCs w:val="22"/>
          <w:vertAlign w:val="superscript"/>
        </w:rPr>
        <w:tab/>
      </w:r>
      <w:r w:rsidRPr="00E71004">
        <w:rPr>
          <w:rFonts w:ascii="Times New Roman" w:hAnsi="Times New Roman"/>
          <w:b w:val="0"/>
          <w:sz w:val="22"/>
          <w:szCs w:val="22"/>
          <w:vertAlign w:val="superscript"/>
        </w:rPr>
        <w:tab/>
      </w:r>
      <w:r w:rsidRPr="00E71004">
        <w:rPr>
          <w:rFonts w:ascii="Times New Roman" w:hAnsi="Times New Roman"/>
          <w:b w:val="0"/>
          <w:sz w:val="22"/>
          <w:szCs w:val="22"/>
          <w:vertAlign w:val="superscript"/>
        </w:rPr>
        <w:tab/>
      </w:r>
      <w:r w:rsidRPr="00E71004">
        <w:rPr>
          <w:rFonts w:ascii="Times New Roman" w:hAnsi="Times New Roman"/>
          <w:b w:val="0"/>
          <w:sz w:val="22"/>
          <w:szCs w:val="22"/>
          <w:vertAlign w:val="superscript"/>
        </w:rPr>
        <w:tab/>
      </w:r>
      <w:r w:rsidR="003D0A30">
        <w:rPr>
          <w:rFonts w:ascii="Times New Roman" w:hAnsi="Times New Roman"/>
          <w:b w:val="0"/>
          <w:sz w:val="22"/>
          <w:szCs w:val="22"/>
          <w:vertAlign w:val="superscript"/>
        </w:rPr>
        <w:tab/>
      </w:r>
      <w:r w:rsidRPr="00E71004">
        <w:rPr>
          <w:rFonts w:ascii="Times New Roman" w:hAnsi="Times New Roman"/>
          <w:b w:val="0"/>
          <w:sz w:val="22"/>
          <w:szCs w:val="22"/>
          <w:vertAlign w:val="superscript"/>
        </w:rPr>
        <w:t>Date</w:t>
      </w:r>
    </w:p>
    <w:p w:rsidR="00883621" w:rsidRDefault="00883621"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18"/>
          <w:szCs w:val="18"/>
        </w:rPr>
      </w:pPr>
    </w:p>
    <w:p w:rsidR="00431A5C" w:rsidRDefault="00431A5C" w:rsidP="009C1E73">
      <w:pPr>
        <w:pStyle w:val="Title"/>
        <w:tabs>
          <w:tab w:val="center" w:pos="-2160"/>
          <w:tab w:val="left" w:pos="720"/>
          <w:tab w:val="left" w:pos="4320"/>
        </w:tabs>
        <w:jc w:val="left"/>
        <w:rPr>
          <w:rFonts w:ascii="Times New Roman" w:hAnsi="Times New Roman"/>
          <w:b w:val="0"/>
          <w:sz w:val="18"/>
          <w:szCs w:val="18"/>
        </w:rPr>
      </w:pPr>
    </w:p>
    <w:p w:rsidR="006B239F" w:rsidRDefault="006B239F" w:rsidP="009C1E73">
      <w:pPr>
        <w:pStyle w:val="Title"/>
        <w:tabs>
          <w:tab w:val="center" w:pos="-2160"/>
          <w:tab w:val="left" w:pos="720"/>
          <w:tab w:val="left" w:pos="4320"/>
        </w:tabs>
        <w:jc w:val="left"/>
        <w:rPr>
          <w:rFonts w:ascii="Times New Roman" w:hAnsi="Times New Roman"/>
          <w:b w:val="0"/>
          <w:sz w:val="22"/>
          <w:szCs w:val="22"/>
        </w:rPr>
      </w:pPr>
    </w:p>
    <w:p w:rsidR="00071AED" w:rsidRDefault="00071AED" w:rsidP="009C1E73">
      <w:pPr>
        <w:pStyle w:val="Title"/>
        <w:tabs>
          <w:tab w:val="center" w:pos="-2160"/>
          <w:tab w:val="left" w:pos="720"/>
          <w:tab w:val="left" w:pos="4320"/>
        </w:tabs>
        <w:jc w:val="left"/>
        <w:rPr>
          <w:rFonts w:ascii="Times New Roman" w:hAnsi="Times New Roman"/>
          <w:b w:val="0"/>
          <w:sz w:val="22"/>
          <w:szCs w:val="22"/>
        </w:rPr>
      </w:pPr>
    </w:p>
    <w:p w:rsidR="00071AED" w:rsidRDefault="00071AED" w:rsidP="009C1E73">
      <w:pPr>
        <w:pStyle w:val="Title"/>
        <w:tabs>
          <w:tab w:val="center" w:pos="-2160"/>
          <w:tab w:val="left" w:pos="720"/>
          <w:tab w:val="left" w:pos="4320"/>
        </w:tabs>
        <w:jc w:val="left"/>
        <w:rPr>
          <w:rFonts w:ascii="Times New Roman" w:hAnsi="Times New Roman"/>
          <w:b w:val="0"/>
          <w:sz w:val="22"/>
          <w:szCs w:val="22"/>
        </w:rPr>
      </w:pPr>
    </w:p>
    <w:p w:rsidR="00071AED" w:rsidRDefault="00071AED" w:rsidP="009C1E73">
      <w:pPr>
        <w:pStyle w:val="Title"/>
        <w:tabs>
          <w:tab w:val="center" w:pos="-2160"/>
          <w:tab w:val="left" w:pos="720"/>
          <w:tab w:val="left" w:pos="4320"/>
        </w:tabs>
        <w:jc w:val="left"/>
        <w:rPr>
          <w:rFonts w:ascii="Times New Roman" w:hAnsi="Times New Roman"/>
          <w:b w:val="0"/>
          <w:sz w:val="18"/>
          <w:szCs w:val="18"/>
        </w:rPr>
      </w:pPr>
    </w:p>
    <w:p w:rsidR="00C10746" w:rsidRPr="000E2340" w:rsidRDefault="004F72AF" w:rsidP="00C10746">
      <w:pPr>
        <w:pStyle w:val="Title"/>
        <w:tabs>
          <w:tab w:val="center" w:pos="-2160"/>
          <w:tab w:val="left" w:pos="720"/>
          <w:tab w:val="left" w:pos="4320"/>
        </w:tabs>
        <w:rPr>
          <w:rFonts w:ascii="Times New Roman" w:hAnsi="Times New Roman"/>
          <w:b w:val="0"/>
          <w:sz w:val="36"/>
          <w:szCs w:val="36"/>
        </w:rPr>
      </w:pPr>
      <w:r w:rsidRPr="000E2340">
        <w:rPr>
          <w:noProof/>
          <w:sz w:val="36"/>
          <w:szCs w:val="36"/>
        </w:rPr>
        <w:lastRenderedPageBreak/>
        <w:drawing>
          <wp:anchor distT="0" distB="0" distL="114300" distR="114300" simplePos="0" relativeHeight="251660288" behindDoc="1" locked="0" layoutInCell="1" allowOverlap="1" wp14:anchorId="1518A967" wp14:editId="6E279E5F">
            <wp:simplePos x="0" y="0"/>
            <wp:positionH relativeFrom="column">
              <wp:posOffset>1234440</wp:posOffset>
            </wp:positionH>
            <wp:positionV relativeFrom="paragraph">
              <wp:posOffset>35560</wp:posOffset>
            </wp:positionV>
            <wp:extent cx="1043940" cy="1055195"/>
            <wp:effectExtent l="0" t="0" r="3810" b="0"/>
            <wp:wrapNone/>
            <wp:docPr id="2" name="Picture 2" descr="https://colonialpowergroup.com/wp-content/uploads/2017/05/Holliston-Town-Seal-29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lonialpowergroup.com/wp-content/uploads/2017/05/Holliston-Town-Seal-297x3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105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46" w:rsidRPr="000E2340">
        <w:rPr>
          <w:rFonts w:ascii="Times New Roman" w:hAnsi="Times New Roman"/>
          <w:b w:val="0"/>
          <w:sz w:val="36"/>
          <w:szCs w:val="36"/>
        </w:rPr>
        <w:t>TOWN OF HOLLISTON</w:t>
      </w:r>
    </w:p>
    <w:p w:rsidR="00C10746" w:rsidRPr="00BE178B" w:rsidRDefault="00C10746" w:rsidP="00C10746">
      <w:pPr>
        <w:pStyle w:val="Title"/>
        <w:tabs>
          <w:tab w:val="center" w:pos="-2160"/>
          <w:tab w:val="left" w:pos="720"/>
          <w:tab w:val="left" w:pos="852"/>
          <w:tab w:val="left" w:pos="1440"/>
          <w:tab w:val="left" w:pos="5850"/>
          <w:tab w:val="left" w:pos="6480"/>
          <w:tab w:val="left" w:pos="7200"/>
          <w:tab w:val="left" w:pos="8010"/>
        </w:tabs>
        <w:rPr>
          <w:rFonts w:ascii="Times New Roman" w:hAnsi="Times New Roman"/>
          <w:b w:val="0"/>
          <w:sz w:val="28"/>
          <w:szCs w:val="28"/>
        </w:rPr>
      </w:pPr>
      <w:r w:rsidRPr="00BE178B">
        <w:rPr>
          <w:rFonts w:ascii="Times New Roman" w:hAnsi="Times New Roman"/>
          <w:b w:val="0"/>
          <w:sz w:val="28"/>
          <w:szCs w:val="28"/>
        </w:rPr>
        <w:t>Conservation Commission</w:t>
      </w:r>
    </w:p>
    <w:p w:rsidR="00C10746" w:rsidRPr="00BE178B" w:rsidRDefault="00C10746" w:rsidP="00C10746">
      <w:pPr>
        <w:pStyle w:val="Title"/>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703 Washington Street</w:t>
      </w:r>
    </w:p>
    <w:p w:rsidR="00C10746" w:rsidRPr="00BE178B" w:rsidRDefault="00C10746" w:rsidP="00C10746">
      <w:pPr>
        <w:pStyle w:val="Title"/>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Holliston, MA 01746</w:t>
      </w:r>
    </w:p>
    <w:p w:rsidR="00C10746" w:rsidRPr="00BE178B" w:rsidRDefault="00C10746" w:rsidP="00C10746">
      <w:pPr>
        <w:pStyle w:val="Title"/>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Telephone: (508) 429-0607</w:t>
      </w:r>
    </w:p>
    <w:p w:rsidR="00C10746" w:rsidRPr="00BE178B" w:rsidRDefault="002C6DC8" w:rsidP="00C10746">
      <w:pPr>
        <w:pStyle w:val="Title"/>
        <w:tabs>
          <w:tab w:val="center" w:pos="-2160"/>
          <w:tab w:val="left" w:pos="720"/>
          <w:tab w:val="left" w:pos="4320"/>
        </w:tabs>
        <w:rPr>
          <w:rFonts w:ascii="Times New Roman" w:hAnsi="Times New Roman"/>
          <w:b w:val="0"/>
          <w:sz w:val="18"/>
          <w:szCs w:val="18"/>
        </w:rPr>
      </w:pPr>
      <w:hyperlink r:id="rId8" w:history="1">
        <w:r w:rsidR="00C10746" w:rsidRPr="00BE178B">
          <w:rPr>
            <w:rFonts w:ascii="Times New Roman" w:hAnsi="Times New Roman"/>
            <w:b w:val="0"/>
            <w:sz w:val="18"/>
            <w:szCs w:val="18"/>
          </w:rPr>
          <w:t>conservation@holliston.k12.ma.us</w:t>
        </w:r>
      </w:hyperlink>
    </w:p>
    <w:p w:rsidR="00C10746" w:rsidRDefault="00C10746" w:rsidP="00C10746">
      <w:pPr>
        <w:pStyle w:val="Title"/>
        <w:pBdr>
          <w:bottom w:val="single" w:sz="12" w:space="1" w:color="auto"/>
        </w:pBdr>
        <w:tabs>
          <w:tab w:val="center" w:pos="-2160"/>
          <w:tab w:val="left" w:pos="720"/>
          <w:tab w:val="left" w:pos="4320"/>
        </w:tabs>
        <w:rPr>
          <w:rFonts w:ascii="Times New Roman" w:hAnsi="Times New Roman"/>
          <w:b w:val="0"/>
          <w:sz w:val="18"/>
          <w:szCs w:val="18"/>
        </w:rPr>
      </w:pPr>
      <w:r w:rsidRPr="00BE178B">
        <w:rPr>
          <w:rFonts w:ascii="Times New Roman" w:hAnsi="Times New Roman"/>
          <w:b w:val="0"/>
          <w:sz w:val="18"/>
          <w:szCs w:val="18"/>
        </w:rPr>
        <w:t>Fax: (508) 429-0639</w:t>
      </w:r>
    </w:p>
    <w:p w:rsidR="006A761A" w:rsidRPr="00BE178B" w:rsidRDefault="006A761A" w:rsidP="00C10746">
      <w:pPr>
        <w:pStyle w:val="Title"/>
        <w:pBdr>
          <w:bottom w:val="single" w:sz="12" w:space="1" w:color="auto"/>
        </w:pBdr>
        <w:tabs>
          <w:tab w:val="center" w:pos="-2160"/>
          <w:tab w:val="left" w:pos="720"/>
          <w:tab w:val="left" w:pos="4320"/>
        </w:tabs>
        <w:rPr>
          <w:rFonts w:ascii="Times New Roman" w:hAnsi="Times New Roman"/>
          <w:b w:val="0"/>
          <w:sz w:val="20"/>
        </w:rPr>
      </w:pPr>
    </w:p>
    <w:p w:rsidR="00C10746" w:rsidRPr="00A1391E" w:rsidRDefault="00C10746" w:rsidP="00C10746">
      <w:pPr>
        <w:pStyle w:val="Title"/>
        <w:tabs>
          <w:tab w:val="center" w:pos="-2160"/>
          <w:tab w:val="left" w:pos="720"/>
          <w:tab w:val="left" w:pos="4320"/>
        </w:tabs>
        <w:rPr>
          <w:rFonts w:ascii="Times New Roman" w:hAnsi="Times New Roman"/>
          <w:smallCaps/>
          <w:sz w:val="30"/>
          <w:szCs w:val="30"/>
        </w:rPr>
      </w:pPr>
      <w:r w:rsidRPr="00A1391E">
        <w:rPr>
          <w:rFonts w:ascii="Times New Roman" w:hAnsi="Times New Roman"/>
          <w:smallCaps/>
          <w:sz w:val="30"/>
          <w:szCs w:val="30"/>
        </w:rPr>
        <w:t>Tree/Shrub Replacement Guidelines</w:t>
      </w:r>
    </w:p>
    <w:p w:rsidR="00C10746" w:rsidRDefault="00C10746" w:rsidP="00C10746">
      <w:pPr>
        <w:pStyle w:val="Title"/>
        <w:tabs>
          <w:tab w:val="center" w:pos="-2160"/>
          <w:tab w:val="left" w:pos="720"/>
          <w:tab w:val="left" w:pos="4320"/>
        </w:tabs>
        <w:rPr>
          <w:rFonts w:ascii="Times New Roman" w:hAnsi="Times New Roman"/>
          <w:sz w:val="22"/>
          <w:szCs w:val="22"/>
        </w:rPr>
      </w:pPr>
    </w:p>
    <w:p w:rsidR="00916894" w:rsidRDefault="00C10746"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This Guidance Document was created to provide information to landowners wishing to cut trees on their property which require mitigation plantings per Holliston’s Tree Removal Policy. Native plants in and near wetlands will intercept pollutants, slow down runoff, provide wildlife habitat, and reduce t</w:t>
      </w:r>
      <w:r w:rsidR="00B47862">
        <w:rPr>
          <w:rFonts w:ascii="Times New Roman" w:hAnsi="Times New Roman"/>
          <w:b w:val="0"/>
          <w:sz w:val="22"/>
          <w:szCs w:val="22"/>
        </w:rPr>
        <w:t>he use of watering, pesticides, and herbicides.</w:t>
      </w:r>
      <w:r w:rsidR="00916894">
        <w:rPr>
          <w:rFonts w:ascii="Times New Roman" w:hAnsi="Times New Roman"/>
          <w:b w:val="0"/>
          <w:sz w:val="22"/>
          <w:szCs w:val="22"/>
        </w:rPr>
        <w:t xml:space="preserve"> Mature trees (greater than </w:t>
      </w:r>
      <w:r w:rsidR="00883621">
        <w:rPr>
          <w:rFonts w:ascii="Times New Roman" w:hAnsi="Times New Roman"/>
          <w:sz w:val="22"/>
          <w:szCs w:val="22"/>
        </w:rPr>
        <w:t>10”</w:t>
      </w:r>
      <w:r w:rsidR="00883621" w:rsidRPr="00883621">
        <w:rPr>
          <w:rFonts w:ascii="Times New Roman" w:hAnsi="Times New Roman"/>
          <w:sz w:val="22"/>
          <w:szCs w:val="22"/>
        </w:rPr>
        <w:t xml:space="preserve"> diameter at breast height (</w:t>
      </w:r>
      <w:r w:rsidR="00916894" w:rsidRPr="00883621">
        <w:rPr>
          <w:rFonts w:ascii="Times New Roman" w:hAnsi="Times New Roman"/>
          <w:sz w:val="22"/>
          <w:szCs w:val="22"/>
        </w:rPr>
        <w:t>DBH</w:t>
      </w:r>
      <w:r w:rsidR="00883621" w:rsidRPr="00883621">
        <w:rPr>
          <w:rFonts w:ascii="Times New Roman" w:hAnsi="Times New Roman"/>
          <w:sz w:val="22"/>
          <w:szCs w:val="22"/>
        </w:rPr>
        <w:t>)</w:t>
      </w:r>
      <w:r w:rsidR="00916894">
        <w:rPr>
          <w:rFonts w:ascii="Times New Roman" w:hAnsi="Times New Roman"/>
          <w:b w:val="0"/>
          <w:sz w:val="22"/>
          <w:szCs w:val="22"/>
        </w:rPr>
        <w:t>) provide more value, and require additional mitigation.</w:t>
      </w:r>
    </w:p>
    <w:p w:rsidR="00B47862" w:rsidRDefault="00B47862" w:rsidP="00C6209A">
      <w:pPr>
        <w:pStyle w:val="Title"/>
        <w:tabs>
          <w:tab w:val="center" w:pos="-2160"/>
          <w:tab w:val="left" w:pos="720"/>
          <w:tab w:val="left" w:pos="4320"/>
        </w:tabs>
        <w:jc w:val="both"/>
        <w:rPr>
          <w:rFonts w:ascii="Times New Roman" w:hAnsi="Times New Roman"/>
          <w:b w:val="0"/>
          <w:sz w:val="22"/>
          <w:szCs w:val="22"/>
        </w:rPr>
      </w:pPr>
    </w:p>
    <w:p w:rsidR="00B47862" w:rsidRPr="00BA0C7D" w:rsidRDefault="00B47862" w:rsidP="00C6209A">
      <w:pPr>
        <w:pStyle w:val="Title"/>
        <w:tabs>
          <w:tab w:val="center" w:pos="-2160"/>
          <w:tab w:val="left" w:pos="720"/>
          <w:tab w:val="left" w:pos="4320"/>
        </w:tabs>
        <w:jc w:val="both"/>
        <w:rPr>
          <w:rFonts w:ascii="Times New Roman" w:hAnsi="Times New Roman"/>
          <w:smallCaps/>
          <w:sz w:val="26"/>
          <w:szCs w:val="26"/>
          <w:u w:val="single"/>
        </w:rPr>
      </w:pPr>
      <w:r w:rsidRPr="00BA0C7D">
        <w:rPr>
          <w:rFonts w:ascii="Times New Roman" w:hAnsi="Times New Roman"/>
          <w:smallCaps/>
          <w:sz w:val="26"/>
          <w:szCs w:val="26"/>
          <w:u w:val="single"/>
        </w:rPr>
        <w:t xml:space="preserve">What </w:t>
      </w:r>
      <w:r w:rsidR="00916894">
        <w:rPr>
          <w:rFonts w:ascii="Times New Roman" w:hAnsi="Times New Roman"/>
          <w:smallCaps/>
          <w:sz w:val="26"/>
          <w:szCs w:val="26"/>
          <w:u w:val="single"/>
        </w:rPr>
        <w:t>Kind of Mitigation Planting is Required?</w:t>
      </w:r>
    </w:p>
    <w:p w:rsidR="00B47862" w:rsidRDefault="00B47862"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 xml:space="preserve">The loss of trees </w:t>
      </w:r>
      <w:r w:rsidR="00883621">
        <w:rPr>
          <w:rFonts w:ascii="Times New Roman" w:hAnsi="Times New Roman"/>
          <w:b w:val="0"/>
          <w:sz w:val="22"/>
          <w:szCs w:val="22"/>
        </w:rPr>
        <w:t xml:space="preserve">(each trunk) </w:t>
      </w:r>
      <w:r>
        <w:rPr>
          <w:rFonts w:ascii="Times New Roman" w:hAnsi="Times New Roman"/>
          <w:b w:val="0"/>
          <w:sz w:val="22"/>
          <w:szCs w:val="22"/>
        </w:rPr>
        <w:t xml:space="preserve">cut in a wetland resource area or its buffer zone shall be </w:t>
      </w:r>
      <w:r w:rsidR="002336F7">
        <w:rPr>
          <w:rFonts w:ascii="Times New Roman" w:hAnsi="Times New Roman"/>
          <w:b w:val="0"/>
          <w:i/>
          <w:sz w:val="22"/>
          <w:szCs w:val="22"/>
        </w:rPr>
        <w:t xml:space="preserve">minimally </w:t>
      </w:r>
      <w:r>
        <w:rPr>
          <w:rFonts w:ascii="Times New Roman" w:hAnsi="Times New Roman"/>
          <w:b w:val="0"/>
          <w:sz w:val="22"/>
          <w:szCs w:val="22"/>
        </w:rPr>
        <w:t>mitigated as follows:</w:t>
      </w:r>
    </w:p>
    <w:p w:rsidR="002336F7" w:rsidRDefault="002336F7" w:rsidP="00B47862">
      <w:pPr>
        <w:pStyle w:val="Title"/>
        <w:tabs>
          <w:tab w:val="center" w:pos="-2160"/>
          <w:tab w:val="left" w:pos="720"/>
          <w:tab w:val="left" w:pos="4320"/>
        </w:tabs>
        <w:jc w:val="left"/>
        <w:rPr>
          <w:rFonts w:ascii="Times New Roman" w:hAnsi="Times New Roman"/>
          <w:b w:val="0"/>
          <w:sz w:val="22"/>
          <w:szCs w:val="22"/>
        </w:rPr>
      </w:pPr>
    </w:p>
    <w:tbl>
      <w:tblPr>
        <w:tblStyle w:val="TableGrid"/>
        <w:tblW w:w="0" w:type="auto"/>
        <w:jc w:val="center"/>
        <w:tblLook w:val="04A0" w:firstRow="1" w:lastRow="0" w:firstColumn="1" w:lastColumn="0" w:noHBand="0" w:noVBand="1"/>
      </w:tblPr>
      <w:tblGrid>
        <w:gridCol w:w="2736"/>
        <w:gridCol w:w="2736"/>
      </w:tblGrid>
      <w:tr w:rsidR="002336F7" w:rsidTr="000E2340">
        <w:trPr>
          <w:trHeight w:val="432"/>
          <w:jc w:val="center"/>
        </w:trPr>
        <w:tc>
          <w:tcPr>
            <w:tcW w:w="2736" w:type="dxa"/>
            <w:vAlign w:val="center"/>
          </w:tcPr>
          <w:p w:rsidR="002336F7" w:rsidRPr="000E2340" w:rsidRDefault="002336F7" w:rsidP="00C6209A">
            <w:pPr>
              <w:pStyle w:val="Title"/>
              <w:tabs>
                <w:tab w:val="center" w:pos="-2160"/>
                <w:tab w:val="left" w:pos="720"/>
                <w:tab w:val="left" w:pos="4320"/>
              </w:tabs>
              <w:rPr>
                <w:rFonts w:ascii="Times New Roman" w:hAnsi="Times New Roman"/>
                <w:sz w:val="26"/>
                <w:szCs w:val="26"/>
              </w:rPr>
            </w:pPr>
            <w:r w:rsidRPr="000E2340">
              <w:rPr>
                <w:rFonts w:ascii="Times New Roman" w:hAnsi="Times New Roman"/>
                <w:sz w:val="26"/>
                <w:szCs w:val="26"/>
              </w:rPr>
              <w:t xml:space="preserve">Tree </w:t>
            </w:r>
            <w:r w:rsidRPr="000E2340">
              <w:rPr>
                <w:rStyle w:val="ilfuvd"/>
                <w:rFonts w:ascii="Times New Roman" w:hAnsi="Times New Roman"/>
                <w:sz w:val="26"/>
                <w:szCs w:val="26"/>
              </w:rPr>
              <w:t>≥ 10” DBH</w:t>
            </w:r>
          </w:p>
        </w:tc>
        <w:tc>
          <w:tcPr>
            <w:tcW w:w="2736" w:type="dxa"/>
            <w:vAlign w:val="center"/>
          </w:tcPr>
          <w:p w:rsidR="002336F7" w:rsidRPr="000E2340" w:rsidRDefault="002336F7" w:rsidP="00C6209A">
            <w:pPr>
              <w:pStyle w:val="Title"/>
              <w:tabs>
                <w:tab w:val="center" w:pos="-2160"/>
                <w:tab w:val="left" w:pos="720"/>
                <w:tab w:val="left" w:pos="4320"/>
              </w:tabs>
              <w:rPr>
                <w:rFonts w:ascii="Times New Roman" w:hAnsi="Times New Roman"/>
                <w:sz w:val="26"/>
                <w:szCs w:val="26"/>
              </w:rPr>
            </w:pPr>
            <w:r w:rsidRPr="000E2340">
              <w:rPr>
                <w:rFonts w:ascii="Times New Roman" w:hAnsi="Times New Roman"/>
                <w:sz w:val="26"/>
                <w:szCs w:val="26"/>
              </w:rPr>
              <w:t>Tree &lt; 10” DBH</w:t>
            </w:r>
          </w:p>
        </w:tc>
      </w:tr>
      <w:tr w:rsidR="003D0A30" w:rsidTr="00575E97">
        <w:trPr>
          <w:trHeight w:val="586"/>
          <w:jc w:val="center"/>
        </w:trPr>
        <w:tc>
          <w:tcPr>
            <w:tcW w:w="2736" w:type="dxa"/>
          </w:tcPr>
          <w:p w:rsidR="003D0A30" w:rsidRDefault="003D0A30" w:rsidP="00C6209A">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1.5 trees (rounded up)</w:t>
            </w:r>
          </w:p>
          <w:p w:rsidR="003D0A30" w:rsidRPr="003D0A30" w:rsidRDefault="003D0A30" w:rsidP="00C6209A">
            <w:pPr>
              <w:pStyle w:val="Title"/>
              <w:tabs>
                <w:tab w:val="center" w:pos="-2160"/>
                <w:tab w:val="left" w:pos="720"/>
                <w:tab w:val="left" w:pos="4320"/>
              </w:tabs>
              <w:rPr>
                <w:rFonts w:ascii="Times New Roman" w:hAnsi="Times New Roman"/>
                <w:sz w:val="22"/>
                <w:szCs w:val="22"/>
              </w:rPr>
            </w:pPr>
            <w:r w:rsidRPr="003D0A30">
              <w:rPr>
                <w:rFonts w:ascii="Times New Roman" w:hAnsi="Times New Roman"/>
                <w:sz w:val="22"/>
                <w:szCs w:val="22"/>
              </w:rPr>
              <w:t>OR</w:t>
            </w:r>
          </w:p>
          <w:p w:rsidR="003D0A30" w:rsidRDefault="003D0A30" w:rsidP="00C6209A">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3 shrubs</w:t>
            </w:r>
          </w:p>
        </w:tc>
        <w:tc>
          <w:tcPr>
            <w:tcW w:w="2736" w:type="dxa"/>
          </w:tcPr>
          <w:p w:rsidR="003D0A30" w:rsidRDefault="003D0A30" w:rsidP="00C6209A">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1 tree</w:t>
            </w:r>
          </w:p>
          <w:p w:rsidR="003D0A30" w:rsidRPr="003D0A30" w:rsidRDefault="003D0A30" w:rsidP="00C6209A">
            <w:pPr>
              <w:pStyle w:val="Title"/>
              <w:tabs>
                <w:tab w:val="center" w:pos="-2160"/>
                <w:tab w:val="left" w:pos="720"/>
                <w:tab w:val="left" w:pos="4320"/>
              </w:tabs>
              <w:rPr>
                <w:rFonts w:ascii="Times New Roman" w:hAnsi="Times New Roman"/>
                <w:sz w:val="22"/>
                <w:szCs w:val="22"/>
              </w:rPr>
            </w:pPr>
            <w:r>
              <w:rPr>
                <w:rFonts w:ascii="Times New Roman" w:hAnsi="Times New Roman"/>
                <w:sz w:val="22"/>
                <w:szCs w:val="22"/>
              </w:rPr>
              <w:t>OR</w:t>
            </w:r>
          </w:p>
          <w:p w:rsidR="003D0A30" w:rsidRDefault="003D0A30" w:rsidP="00C6209A">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2 shrubs</w:t>
            </w:r>
          </w:p>
        </w:tc>
      </w:tr>
    </w:tbl>
    <w:p w:rsidR="002336F7" w:rsidRDefault="002336F7" w:rsidP="00B47862">
      <w:pPr>
        <w:pStyle w:val="Title"/>
        <w:tabs>
          <w:tab w:val="center" w:pos="-2160"/>
          <w:tab w:val="left" w:pos="720"/>
          <w:tab w:val="left" w:pos="4320"/>
        </w:tabs>
        <w:jc w:val="left"/>
        <w:rPr>
          <w:rFonts w:ascii="Times New Roman" w:hAnsi="Times New Roman"/>
          <w:b w:val="0"/>
          <w:sz w:val="22"/>
          <w:szCs w:val="22"/>
        </w:rPr>
      </w:pPr>
    </w:p>
    <w:p w:rsidR="002336F7" w:rsidRDefault="00C6209A"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As an</w:t>
      </w:r>
      <w:r w:rsidR="002336F7">
        <w:rPr>
          <w:rFonts w:ascii="Times New Roman" w:hAnsi="Times New Roman"/>
          <w:b w:val="0"/>
          <w:sz w:val="22"/>
          <w:szCs w:val="22"/>
        </w:rPr>
        <w:t xml:space="preserve"> example: if you were proposing to cut 2 trees with a </w:t>
      </w:r>
      <w:r w:rsidR="00883621">
        <w:rPr>
          <w:rFonts w:ascii="Times New Roman" w:hAnsi="Times New Roman"/>
          <w:b w:val="0"/>
          <w:sz w:val="22"/>
          <w:szCs w:val="22"/>
        </w:rPr>
        <w:t xml:space="preserve"> </w:t>
      </w:r>
      <w:r w:rsidR="002336F7">
        <w:rPr>
          <w:rFonts w:ascii="Times New Roman" w:hAnsi="Times New Roman"/>
          <w:b w:val="0"/>
          <w:sz w:val="22"/>
          <w:szCs w:val="22"/>
        </w:rPr>
        <w:t xml:space="preserve">DBH of 7”, 1 tree with 20” DBH, and 1 tree with </w:t>
      </w:r>
      <w:r>
        <w:rPr>
          <w:rFonts w:ascii="Times New Roman" w:hAnsi="Times New Roman"/>
          <w:b w:val="0"/>
          <w:sz w:val="22"/>
          <w:szCs w:val="22"/>
        </w:rPr>
        <w:t xml:space="preserve">15” DBH, appropriate mitigation under this policy </w:t>
      </w:r>
      <w:r w:rsidR="002336F7">
        <w:rPr>
          <w:rFonts w:ascii="Times New Roman" w:hAnsi="Times New Roman"/>
          <w:b w:val="0"/>
          <w:sz w:val="22"/>
          <w:szCs w:val="22"/>
        </w:rPr>
        <w:t>could be</w:t>
      </w:r>
      <w:r w:rsidR="002B2FE9">
        <w:rPr>
          <w:rFonts w:ascii="Times New Roman" w:hAnsi="Times New Roman"/>
          <w:b w:val="0"/>
          <w:sz w:val="22"/>
          <w:szCs w:val="22"/>
        </w:rPr>
        <w:t xml:space="preserve"> some combination</w:t>
      </w:r>
      <w:r w:rsidR="002336F7">
        <w:rPr>
          <w:rFonts w:ascii="Times New Roman" w:hAnsi="Times New Roman"/>
          <w:b w:val="0"/>
          <w:sz w:val="22"/>
          <w:szCs w:val="22"/>
        </w:rPr>
        <w:t xml:space="preserve"> as follows:</w:t>
      </w:r>
    </w:p>
    <w:p w:rsidR="002B2FE9" w:rsidRDefault="002B2FE9" w:rsidP="00B47862">
      <w:pPr>
        <w:pStyle w:val="Title"/>
        <w:tabs>
          <w:tab w:val="center" w:pos="-2160"/>
          <w:tab w:val="left" w:pos="720"/>
          <w:tab w:val="left" w:pos="4320"/>
        </w:tabs>
        <w:jc w:val="left"/>
        <w:rPr>
          <w:rFonts w:ascii="Times New Roman" w:hAnsi="Times New Roman"/>
          <w:b w:val="0"/>
          <w:sz w:val="22"/>
          <w:szCs w:val="22"/>
        </w:rPr>
      </w:pPr>
    </w:p>
    <w:tbl>
      <w:tblPr>
        <w:tblStyle w:val="TableGrid"/>
        <w:tblW w:w="10944" w:type="dxa"/>
        <w:tblLook w:val="04A0" w:firstRow="1" w:lastRow="0" w:firstColumn="1" w:lastColumn="0" w:noHBand="0" w:noVBand="1"/>
      </w:tblPr>
      <w:tblGrid>
        <w:gridCol w:w="2736"/>
        <w:gridCol w:w="2736"/>
        <w:gridCol w:w="2736"/>
        <w:gridCol w:w="2736"/>
      </w:tblGrid>
      <w:tr w:rsidR="002B2FE9" w:rsidTr="009C1E73">
        <w:trPr>
          <w:trHeight w:val="575"/>
        </w:trPr>
        <w:tc>
          <w:tcPr>
            <w:tcW w:w="2736" w:type="dxa"/>
            <w:vAlign w:val="center"/>
          </w:tcPr>
          <w:p w:rsidR="002B2FE9" w:rsidRPr="00AC4301" w:rsidRDefault="002B2FE9" w:rsidP="002B2FE9">
            <w:pPr>
              <w:pStyle w:val="Title"/>
              <w:tabs>
                <w:tab w:val="center" w:pos="-2160"/>
                <w:tab w:val="left" w:pos="720"/>
                <w:tab w:val="left" w:pos="4320"/>
              </w:tabs>
              <w:rPr>
                <w:rFonts w:ascii="Times New Roman" w:hAnsi="Times New Roman"/>
                <w:sz w:val="26"/>
                <w:szCs w:val="26"/>
                <w:u w:val="single"/>
              </w:rPr>
            </w:pPr>
            <w:r w:rsidRPr="00AC4301">
              <w:rPr>
                <w:rFonts w:ascii="Times New Roman" w:hAnsi="Times New Roman"/>
                <w:sz w:val="26"/>
                <w:szCs w:val="26"/>
                <w:u w:val="single"/>
              </w:rPr>
              <w:t>7” Tree</w:t>
            </w:r>
          </w:p>
        </w:tc>
        <w:tc>
          <w:tcPr>
            <w:tcW w:w="2736" w:type="dxa"/>
            <w:vAlign w:val="center"/>
          </w:tcPr>
          <w:p w:rsidR="002B2FE9" w:rsidRPr="00AC4301" w:rsidRDefault="002B2FE9" w:rsidP="002B2FE9">
            <w:pPr>
              <w:pStyle w:val="Title"/>
              <w:tabs>
                <w:tab w:val="center" w:pos="-2160"/>
                <w:tab w:val="left" w:pos="720"/>
                <w:tab w:val="left" w:pos="4320"/>
              </w:tabs>
              <w:rPr>
                <w:rFonts w:ascii="Times New Roman" w:hAnsi="Times New Roman"/>
                <w:sz w:val="26"/>
                <w:szCs w:val="26"/>
                <w:u w:val="single"/>
              </w:rPr>
            </w:pPr>
            <w:r w:rsidRPr="00AC4301">
              <w:rPr>
                <w:rFonts w:ascii="Times New Roman" w:hAnsi="Times New Roman"/>
                <w:sz w:val="26"/>
                <w:szCs w:val="26"/>
                <w:u w:val="single"/>
              </w:rPr>
              <w:t>7” Tree</w:t>
            </w:r>
          </w:p>
        </w:tc>
        <w:tc>
          <w:tcPr>
            <w:tcW w:w="2736" w:type="dxa"/>
            <w:vAlign w:val="center"/>
          </w:tcPr>
          <w:p w:rsidR="002B2FE9" w:rsidRPr="00AC4301" w:rsidRDefault="002B2FE9" w:rsidP="002B2FE9">
            <w:pPr>
              <w:pStyle w:val="Title"/>
              <w:tabs>
                <w:tab w:val="center" w:pos="-2160"/>
                <w:tab w:val="left" w:pos="720"/>
                <w:tab w:val="left" w:pos="4320"/>
              </w:tabs>
              <w:rPr>
                <w:rFonts w:ascii="Times New Roman" w:hAnsi="Times New Roman"/>
                <w:sz w:val="26"/>
                <w:szCs w:val="26"/>
                <w:u w:val="single"/>
              </w:rPr>
            </w:pPr>
            <w:r w:rsidRPr="00AC4301">
              <w:rPr>
                <w:rFonts w:ascii="Times New Roman" w:hAnsi="Times New Roman"/>
                <w:sz w:val="26"/>
                <w:szCs w:val="26"/>
                <w:u w:val="single"/>
              </w:rPr>
              <w:t>20” Tree</w:t>
            </w:r>
          </w:p>
        </w:tc>
        <w:tc>
          <w:tcPr>
            <w:tcW w:w="2736" w:type="dxa"/>
            <w:vAlign w:val="center"/>
          </w:tcPr>
          <w:p w:rsidR="002B2FE9" w:rsidRPr="00AC4301" w:rsidRDefault="002B2FE9" w:rsidP="002B2FE9">
            <w:pPr>
              <w:pStyle w:val="Title"/>
              <w:tabs>
                <w:tab w:val="center" w:pos="-2160"/>
                <w:tab w:val="left" w:pos="720"/>
                <w:tab w:val="left" w:pos="4320"/>
              </w:tabs>
              <w:rPr>
                <w:rFonts w:ascii="Times New Roman" w:hAnsi="Times New Roman"/>
                <w:sz w:val="26"/>
                <w:szCs w:val="26"/>
                <w:u w:val="single"/>
              </w:rPr>
            </w:pPr>
            <w:r w:rsidRPr="00AC4301">
              <w:rPr>
                <w:rFonts w:ascii="Times New Roman" w:hAnsi="Times New Roman"/>
                <w:sz w:val="26"/>
                <w:szCs w:val="26"/>
                <w:u w:val="single"/>
              </w:rPr>
              <w:t>15” Tree</w:t>
            </w:r>
          </w:p>
        </w:tc>
      </w:tr>
      <w:tr w:rsidR="002B2FE9" w:rsidTr="009C1E73">
        <w:tc>
          <w:tcPr>
            <w:tcW w:w="2736" w:type="dxa"/>
          </w:tcPr>
          <w:p w:rsidR="002B2FE9" w:rsidRPr="002B2FE9" w:rsidRDefault="002B2FE9"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Replace with:</w:t>
            </w:r>
          </w:p>
        </w:tc>
        <w:tc>
          <w:tcPr>
            <w:tcW w:w="2736" w:type="dxa"/>
          </w:tcPr>
          <w:p w:rsidR="002B2FE9" w:rsidRPr="002B2FE9" w:rsidRDefault="002B2FE9"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Replace with:</w:t>
            </w:r>
          </w:p>
        </w:tc>
        <w:tc>
          <w:tcPr>
            <w:tcW w:w="2736" w:type="dxa"/>
          </w:tcPr>
          <w:p w:rsidR="002B2FE9" w:rsidRPr="002B2FE9" w:rsidRDefault="002B2FE9"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Replace with:</w:t>
            </w:r>
          </w:p>
        </w:tc>
        <w:tc>
          <w:tcPr>
            <w:tcW w:w="2736" w:type="dxa"/>
          </w:tcPr>
          <w:p w:rsidR="002B2FE9" w:rsidRPr="002B2FE9" w:rsidRDefault="002B2FE9"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Replace with:</w:t>
            </w:r>
          </w:p>
        </w:tc>
      </w:tr>
      <w:tr w:rsidR="00532773" w:rsidTr="009C1E73">
        <w:trPr>
          <w:trHeight w:val="779"/>
        </w:trPr>
        <w:tc>
          <w:tcPr>
            <w:tcW w:w="2736" w:type="dxa"/>
          </w:tcPr>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1 tree</w:t>
            </w:r>
          </w:p>
          <w:p w:rsidR="00532773" w:rsidRPr="002B2FE9" w:rsidRDefault="00532773"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OR</w:t>
            </w:r>
          </w:p>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2 shrubs</w:t>
            </w:r>
          </w:p>
        </w:tc>
        <w:tc>
          <w:tcPr>
            <w:tcW w:w="2736" w:type="dxa"/>
          </w:tcPr>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1 tree</w:t>
            </w:r>
          </w:p>
          <w:p w:rsidR="00532773" w:rsidRPr="002B2FE9" w:rsidRDefault="00532773"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OR</w:t>
            </w:r>
          </w:p>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2 shrubs</w:t>
            </w:r>
          </w:p>
        </w:tc>
        <w:tc>
          <w:tcPr>
            <w:tcW w:w="2736" w:type="dxa"/>
          </w:tcPr>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1.5 trees</w:t>
            </w:r>
          </w:p>
          <w:p w:rsidR="00532773" w:rsidRPr="002B2FE9" w:rsidRDefault="00532773"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OR</w:t>
            </w:r>
          </w:p>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3 shrubs</w:t>
            </w:r>
          </w:p>
        </w:tc>
        <w:tc>
          <w:tcPr>
            <w:tcW w:w="2736" w:type="dxa"/>
          </w:tcPr>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1.5 trees</w:t>
            </w:r>
          </w:p>
          <w:p w:rsidR="00532773" w:rsidRPr="002B2FE9" w:rsidRDefault="00532773" w:rsidP="002B2FE9">
            <w:pPr>
              <w:pStyle w:val="Title"/>
              <w:tabs>
                <w:tab w:val="center" w:pos="-2160"/>
                <w:tab w:val="left" w:pos="720"/>
                <w:tab w:val="left" w:pos="4320"/>
              </w:tabs>
              <w:rPr>
                <w:rFonts w:ascii="Times New Roman" w:hAnsi="Times New Roman"/>
                <w:sz w:val="22"/>
                <w:szCs w:val="22"/>
              </w:rPr>
            </w:pPr>
            <w:r w:rsidRPr="002B2FE9">
              <w:rPr>
                <w:rFonts w:ascii="Times New Roman" w:hAnsi="Times New Roman"/>
                <w:sz w:val="22"/>
                <w:szCs w:val="22"/>
              </w:rPr>
              <w:t>OR</w:t>
            </w:r>
          </w:p>
          <w:p w:rsidR="00532773" w:rsidRDefault="00532773" w:rsidP="002B2FE9">
            <w:pPr>
              <w:pStyle w:val="Title"/>
              <w:tabs>
                <w:tab w:val="center" w:pos="-2160"/>
                <w:tab w:val="left" w:pos="720"/>
                <w:tab w:val="left" w:pos="4320"/>
              </w:tabs>
              <w:rPr>
                <w:rFonts w:ascii="Times New Roman" w:hAnsi="Times New Roman"/>
                <w:b w:val="0"/>
                <w:sz w:val="22"/>
                <w:szCs w:val="22"/>
              </w:rPr>
            </w:pPr>
            <w:r>
              <w:rPr>
                <w:rFonts w:ascii="Times New Roman" w:hAnsi="Times New Roman"/>
                <w:b w:val="0"/>
                <w:sz w:val="22"/>
                <w:szCs w:val="22"/>
              </w:rPr>
              <w:t>3 shrubs</w:t>
            </w:r>
          </w:p>
        </w:tc>
      </w:tr>
    </w:tbl>
    <w:p w:rsidR="002B2FE9" w:rsidRDefault="002B2FE9" w:rsidP="00B47862">
      <w:pPr>
        <w:pStyle w:val="Title"/>
        <w:tabs>
          <w:tab w:val="center" w:pos="-2160"/>
          <w:tab w:val="left" w:pos="720"/>
          <w:tab w:val="left" w:pos="4320"/>
        </w:tabs>
        <w:jc w:val="left"/>
        <w:rPr>
          <w:rFonts w:ascii="Times New Roman" w:hAnsi="Times New Roman"/>
          <w:b w:val="0"/>
          <w:sz w:val="22"/>
          <w:szCs w:val="22"/>
        </w:rPr>
      </w:pPr>
    </w:p>
    <w:p w:rsidR="002336F7" w:rsidRDefault="002B2FE9"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 xml:space="preserve">A valid mitigation could be itemized as follows: 1 tree, 2 shrubs, 3 shrubs, 1.5 trees (round up to 2), for a </w:t>
      </w:r>
      <w:r w:rsidRPr="002B2FE9">
        <w:rPr>
          <w:rFonts w:ascii="Times New Roman" w:hAnsi="Times New Roman"/>
          <w:sz w:val="22"/>
          <w:szCs w:val="22"/>
        </w:rPr>
        <w:t>total</w:t>
      </w:r>
      <w:r>
        <w:rPr>
          <w:rFonts w:ascii="Times New Roman" w:hAnsi="Times New Roman"/>
          <w:b w:val="0"/>
          <w:sz w:val="22"/>
          <w:szCs w:val="22"/>
        </w:rPr>
        <w:t xml:space="preserve"> mitigation of 3 trees and 5 shrubs.</w:t>
      </w:r>
    </w:p>
    <w:p w:rsidR="002B2FE9" w:rsidRDefault="002B2FE9" w:rsidP="00B47862">
      <w:pPr>
        <w:pStyle w:val="Title"/>
        <w:tabs>
          <w:tab w:val="center" w:pos="-2160"/>
          <w:tab w:val="left" w:pos="720"/>
          <w:tab w:val="left" w:pos="4320"/>
        </w:tabs>
        <w:jc w:val="left"/>
        <w:rPr>
          <w:rFonts w:ascii="Times New Roman" w:hAnsi="Times New Roman"/>
          <w:b w:val="0"/>
          <w:sz w:val="22"/>
          <w:szCs w:val="22"/>
        </w:rPr>
      </w:pPr>
    </w:p>
    <w:p w:rsidR="00B47862" w:rsidRPr="00BA0C7D" w:rsidRDefault="00B47862" w:rsidP="00B47862">
      <w:pPr>
        <w:pStyle w:val="Title"/>
        <w:tabs>
          <w:tab w:val="center" w:pos="-2160"/>
          <w:tab w:val="left" w:pos="720"/>
          <w:tab w:val="left" w:pos="4320"/>
        </w:tabs>
        <w:jc w:val="left"/>
        <w:rPr>
          <w:rFonts w:ascii="Times New Roman" w:hAnsi="Times New Roman"/>
          <w:smallCaps/>
          <w:sz w:val="26"/>
          <w:szCs w:val="26"/>
          <w:u w:val="single"/>
        </w:rPr>
      </w:pPr>
      <w:r w:rsidRPr="00BA0C7D">
        <w:rPr>
          <w:rFonts w:ascii="Times New Roman" w:hAnsi="Times New Roman"/>
          <w:smallCaps/>
          <w:sz w:val="26"/>
          <w:szCs w:val="26"/>
          <w:u w:val="single"/>
        </w:rPr>
        <w:t>Replacement Tree/Shrub Requirements</w:t>
      </w:r>
    </w:p>
    <w:p w:rsidR="00B47862" w:rsidRDefault="00B47862" w:rsidP="00B4786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A replacement tree/shrub shall:</w:t>
      </w:r>
    </w:p>
    <w:p w:rsidR="007506BD" w:rsidRDefault="00B47862" w:rsidP="00B47862">
      <w:pPr>
        <w:pStyle w:val="Title"/>
        <w:numPr>
          <w:ilvl w:val="0"/>
          <w:numId w:val="16"/>
        </w:numPr>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 xml:space="preserve">Be planted </w:t>
      </w:r>
      <w:r w:rsidR="007506BD">
        <w:rPr>
          <w:rFonts w:ascii="Times New Roman" w:hAnsi="Times New Roman"/>
          <w:b w:val="0"/>
          <w:sz w:val="22"/>
          <w:szCs w:val="22"/>
        </w:rPr>
        <w:t>in approximately the same/similar location as the cut tree.</w:t>
      </w:r>
    </w:p>
    <w:p w:rsidR="006B239F" w:rsidRPr="00071AED" w:rsidRDefault="006B239F" w:rsidP="006B239F">
      <w:pPr>
        <w:pStyle w:val="Title"/>
        <w:numPr>
          <w:ilvl w:val="1"/>
          <w:numId w:val="16"/>
        </w:numPr>
        <w:tabs>
          <w:tab w:val="center" w:pos="-2160"/>
          <w:tab w:val="left" w:pos="720"/>
          <w:tab w:val="left" w:pos="4320"/>
        </w:tabs>
        <w:jc w:val="left"/>
        <w:rPr>
          <w:rFonts w:ascii="Times New Roman" w:hAnsi="Times New Roman"/>
          <w:b w:val="0"/>
          <w:sz w:val="22"/>
          <w:szCs w:val="22"/>
        </w:rPr>
      </w:pPr>
      <w:r w:rsidRPr="00071AED">
        <w:rPr>
          <w:rFonts w:ascii="Times New Roman" w:hAnsi="Times New Roman"/>
          <w:b w:val="0"/>
          <w:sz w:val="22"/>
          <w:szCs w:val="22"/>
        </w:rPr>
        <w:t>If circumstances prevent the planting in the same/similar location, the Commission will consider another location. Typically, on the edge of lawn within the 100’ buffer zone is appropriate.</w:t>
      </w:r>
    </w:p>
    <w:p w:rsidR="00B47862" w:rsidRDefault="00B47862" w:rsidP="00B47862">
      <w:pPr>
        <w:pStyle w:val="Title"/>
        <w:numPr>
          <w:ilvl w:val="0"/>
          <w:numId w:val="16"/>
        </w:numPr>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Be of a native species.</w:t>
      </w:r>
      <w:r w:rsidR="00D9380E">
        <w:rPr>
          <w:rFonts w:ascii="Times New Roman" w:hAnsi="Times New Roman"/>
          <w:b w:val="0"/>
          <w:sz w:val="22"/>
          <w:szCs w:val="22"/>
        </w:rPr>
        <w:t xml:space="preserve"> Several example species are suggested on the next page.</w:t>
      </w:r>
    </w:p>
    <w:p w:rsidR="00B47862" w:rsidRDefault="00B47862" w:rsidP="00B47862">
      <w:pPr>
        <w:pStyle w:val="Title"/>
        <w:numPr>
          <w:ilvl w:val="0"/>
          <w:numId w:val="16"/>
        </w:numPr>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Have a caliper size of 1” or greater; shrubs shall be a 2 gallon pot or greater.</w:t>
      </w:r>
    </w:p>
    <w:p w:rsidR="00B47862" w:rsidRDefault="00DE5017" w:rsidP="00B47862">
      <w:pPr>
        <w:pStyle w:val="Title"/>
        <w:numPr>
          <w:ilvl w:val="0"/>
          <w:numId w:val="16"/>
        </w:numPr>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Be planted within six (6</w:t>
      </w:r>
      <w:r w:rsidR="00B47862">
        <w:rPr>
          <w:rFonts w:ascii="Times New Roman" w:hAnsi="Times New Roman"/>
          <w:b w:val="0"/>
          <w:sz w:val="22"/>
          <w:szCs w:val="22"/>
        </w:rPr>
        <w:t>) months of the tree cut.</w:t>
      </w:r>
    </w:p>
    <w:p w:rsidR="00B47862" w:rsidRPr="00071AED" w:rsidRDefault="00B47862" w:rsidP="00B47862">
      <w:pPr>
        <w:pStyle w:val="Title"/>
        <w:numPr>
          <w:ilvl w:val="0"/>
          <w:numId w:val="16"/>
        </w:numPr>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 xml:space="preserve">Survive 2 growing seasons. </w:t>
      </w:r>
      <w:r w:rsidR="006B239F" w:rsidRPr="00071AED">
        <w:rPr>
          <w:rFonts w:ascii="Times New Roman" w:hAnsi="Times New Roman"/>
          <w:b w:val="0"/>
          <w:sz w:val="22"/>
          <w:szCs w:val="22"/>
        </w:rPr>
        <w:t>The University of Massachusetts guidelines provided will help ensure the survival of the plantings.</w:t>
      </w:r>
    </w:p>
    <w:p w:rsidR="00B47862" w:rsidRDefault="00B47862" w:rsidP="00B47862">
      <w:pPr>
        <w:pStyle w:val="Title"/>
        <w:tabs>
          <w:tab w:val="center" w:pos="-2160"/>
          <w:tab w:val="left" w:pos="720"/>
          <w:tab w:val="left" w:pos="4320"/>
        </w:tabs>
        <w:jc w:val="left"/>
        <w:rPr>
          <w:rFonts w:ascii="Times New Roman" w:hAnsi="Times New Roman"/>
          <w:b w:val="0"/>
          <w:sz w:val="22"/>
          <w:szCs w:val="22"/>
        </w:rPr>
      </w:pPr>
    </w:p>
    <w:p w:rsidR="00B47862" w:rsidRPr="00BA0C7D" w:rsidRDefault="00B47862" w:rsidP="00B47862">
      <w:pPr>
        <w:pStyle w:val="Title"/>
        <w:tabs>
          <w:tab w:val="center" w:pos="-2160"/>
          <w:tab w:val="left" w:pos="720"/>
          <w:tab w:val="left" w:pos="4320"/>
        </w:tabs>
        <w:jc w:val="left"/>
        <w:rPr>
          <w:rFonts w:ascii="Times New Roman" w:hAnsi="Times New Roman"/>
          <w:smallCaps/>
          <w:sz w:val="26"/>
          <w:szCs w:val="26"/>
          <w:u w:val="single"/>
        </w:rPr>
      </w:pPr>
      <w:r w:rsidRPr="00BA0C7D">
        <w:rPr>
          <w:rFonts w:ascii="Times New Roman" w:hAnsi="Times New Roman"/>
          <w:smallCaps/>
          <w:sz w:val="26"/>
          <w:szCs w:val="26"/>
          <w:u w:val="single"/>
        </w:rPr>
        <w:t>What is a Native Plant?</w:t>
      </w:r>
    </w:p>
    <w:p w:rsidR="00B47862" w:rsidRDefault="00B47862"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Native plants (also called indigenous plants) are plants that have evolved over thousands of years to adapt to the geography, hydrology, and climate of a particular region. As a result, native plants form communities with other plants that provide habitat for a variety of local wildlife species such as songbirds and butterflies.</w:t>
      </w:r>
    </w:p>
    <w:p w:rsidR="0019472B" w:rsidRDefault="0019472B" w:rsidP="00B47862">
      <w:pPr>
        <w:pStyle w:val="Title"/>
        <w:tabs>
          <w:tab w:val="center" w:pos="-2160"/>
          <w:tab w:val="left" w:pos="720"/>
          <w:tab w:val="left" w:pos="4320"/>
        </w:tabs>
        <w:jc w:val="left"/>
        <w:rPr>
          <w:rFonts w:ascii="Times New Roman" w:hAnsi="Times New Roman"/>
          <w:b w:val="0"/>
          <w:sz w:val="22"/>
          <w:szCs w:val="22"/>
        </w:rPr>
      </w:pPr>
    </w:p>
    <w:p w:rsidR="006B239F" w:rsidRDefault="006B239F" w:rsidP="00B47862">
      <w:pPr>
        <w:pStyle w:val="Title"/>
        <w:tabs>
          <w:tab w:val="center" w:pos="-2160"/>
          <w:tab w:val="left" w:pos="720"/>
          <w:tab w:val="left" w:pos="4320"/>
        </w:tabs>
        <w:jc w:val="left"/>
        <w:rPr>
          <w:rFonts w:ascii="Times New Roman" w:hAnsi="Times New Roman"/>
          <w:b w:val="0"/>
          <w:sz w:val="22"/>
          <w:szCs w:val="22"/>
        </w:rPr>
      </w:pPr>
    </w:p>
    <w:p w:rsidR="00431A5C" w:rsidRDefault="00431A5C" w:rsidP="00B47862">
      <w:pPr>
        <w:pStyle w:val="Title"/>
        <w:tabs>
          <w:tab w:val="center" w:pos="-2160"/>
          <w:tab w:val="left" w:pos="720"/>
          <w:tab w:val="left" w:pos="4320"/>
        </w:tabs>
        <w:jc w:val="left"/>
        <w:rPr>
          <w:rFonts w:ascii="Times New Roman" w:hAnsi="Times New Roman"/>
          <w:b w:val="0"/>
          <w:sz w:val="22"/>
          <w:szCs w:val="22"/>
        </w:rPr>
      </w:pPr>
    </w:p>
    <w:p w:rsidR="0019472B" w:rsidRPr="00BA0C7D" w:rsidRDefault="0019472B" w:rsidP="00B47862">
      <w:pPr>
        <w:pStyle w:val="Title"/>
        <w:tabs>
          <w:tab w:val="center" w:pos="-2160"/>
          <w:tab w:val="left" w:pos="720"/>
          <w:tab w:val="left" w:pos="4320"/>
        </w:tabs>
        <w:jc w:val="left"/>
        <w:rPr>
          <w:rFonts w:ascii="Times New Roman" w:hAnsi="Times New Roman"/>
          <w:smallCaps/>
          <w:sz w:val="26"/>
          <w:szCs w:val="26"/>
          <w:u w:val="single"/>
        </w:rPr>
      </w:pPr>
      <w:r w:rsidRPr="00BA0C7D">
        <w:rPr>
          <w:rFonts w:ascii="Times New Roman" w:hAnsi="Times New Roman"/>
          <w:smallCaps/>
          <w:sz w:val="26"/>
          <w:szCs w:val="26"/>
          <w:u w:val="single"/>
        </w:rPr>
        <w:lastRenderedPageBreak/>
        <w:t>Why Use Native Plants?</w:t>
      </w:r>
    </w:p>
    <w:p w:rsidR="0019472B" w:rsidRDefault="0019472B" w:rsidP="00C6209A">
      <w:pPr>
        <w:pStyle w:val="Title"/>
        <w:tabs>
          <w:tab w:val="center" w:pos="-2160"/>
          <w:tab w:val="left" w:pos="720"/>
          <w:tab w:val="left" w:pos="4320"/>
        </w:tabs>
        <w:jc w:val="both"/>
        <w:rPr>
          <w:rFonts w:ascii="Times New Roman" w:hAnsi="Times New Roman"/>
          <w:b w:val="0"/>
          <w:sz w:val="22"/>
          <w:szCs w:val="22"/>
        </w:rPr>
      </w:pPr>
      <w:r>
        <w:rPr>
          <w:rFonts w:ascii="Times New Roman" w:hAnsi="Times New Roman"/>
          <w:b w:val="0"/>
          <w:sz w:val="22"/>
          <w:szCs w:val="22"/>
        </w:rPr>
        <w:t>Because native plants are adapted to local conditions, they provide a beautiful, hardy, drought resistant, low maintenance landscape while benefiting the environment. Once established, they can save time and money by eliminating the need for fertilizers, pesticides, water, and lawn maintenance equipment.</w:t>
      </w:r>
    </w:p>
    <w:p w:rsidR="00071AED" w:rsidRDefault="00071AED" w:rsidP="00C6209A">
      <w:pPr>
        <w:pStyle w:val="Title"/>
        <w:tabs>
          <w:tab w:val="center" w:pos="-2160"/>
          <w:tab w:val="left" w:pos="720"/>
          <w:tab w:val="left" w:pos="4320"/>
        </w:tabs>
        <w:jc w:val="both"/>
        <w:rPr>
          <w:rFonts w:ascii="Times New Roman" w:hAnsi="Times New Roman"/>
          <w:b w:val="0"/>
          <w:sz w:val="22"/>
          <w:szCs w:val="22"/>
        </w:rPr>
      </w:pPr>
    </w:p>
    <w:p w:rsidR="006B239F" w:rsidRDefault="006B239F" w:rsidP="00C6209A">
      <w:pPr>
        <w:pStyle w:val="Title"/>
        <w:tabs>
          <w:tab w:val="center" w:pos="-2160"/>
          <w:tab w:val="left" w:pos="720"/>
          <w:tab w:val="left" w:pos="4320"/>
        </w:tabs>
        <w:jc w:val="both"/>
        <w:rPr>
          <w:rFonts w:ascii="Times New Roman" w:hAnsi="Times New Roman"/>
          <w:b w:val="0"/>
          <w:sz w:val="22"/>
          <w:szCs w:val="22"/>
        </w:rPr>
      </w:pPr>
    </w:p>
    <w:p w:rsidR="0019472B" w:rsidRDefault="0019472B" w:rsidP="00A1391E">
      <w:pPr>
        <w:pStyle w:val="Title"/>
        <w:tabs>
          <w:tab w:val="center" w:pos="-2160"/>
          <w:tab w:val="left" w:pos="720"/>
          <w:tab w:val="left" w:pos="4320"/>
        </w:tabs>
        <w:rPr>
          <w:rFonts w:ascii="Times New Roman" w:hAnsi="Times New Roman"/>
          <w:smallCaps/>
          <w:sz w:val="30"/>
          <w:szCs w:val="30"/>
          <w:u w:val="single"/>
        </w:rPr>
      </w:pPr>
      <w:r w:rsidRPr="00A1391E">
        <w:rPr>
          <w:rFonts w:ascii="Times New Roman" w:hAnsi="Times New Roman"/>
          <w:smallCaps/>
          <w:sz w:val="30"/>
          <w:szCs w:val="30"/>
          <w:u w:val="single"/>
        </w:rPr>
        <w:t>Suggested Native Plants</w:t>
      </w:r>
    </w:p>
    <w:p w:rsidR="00A1391E" w:rsidRDefault="00A1391E" w:rsidP="00A1391E">
      <w:pPr>
        <w:pStyle w:val="Title"/>
        <w:tabs>
          <w:tab w:val="center" w:pos="-2160"/>
          <w:tab w:val="left" w:pos="720"/>
          <w:tab w:val="left" w:pos="4320"/>
        </w:tabs>
        <w:rPr>
          <w:rFonts w:ascii="Times New Roman" w:hAnsi="Times New Roman"/>
          <w:smallCaps/>
          <w:sz w:val="23"/>
          <w:szCs w:val="23"/>
          <w:u w:val="single"/>
        </w:rPr>
      </w:pPr>
    </w:p>
    <w:p w:rsidR="00725ABD" w:rsidRDefault="00071AED" w:rsidP="00725ABD">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 xml:space="preserve">Doug </w:t>
      </w:r>
      <w:proofErr w:type="spellStart"/>
      <w:r>
        <w:rPr>
          <w:rFonts w:ascii="Times New Roman" w:hAnsi="Times New Roman"/>
          <w:b w:val="0"/>
          <w:sz w:val="22"/>
          <w:szCs w:val="22"/>
        </w:rPr>
        <w:t>Tallamy’s</w:t>
      </w:r>
      <w:proofErr w:type="spellEnd"/>
      <w:r>
        <w:rPr>
          <w:rFonts w:ascii="Times New Roman" w:hAnsi="Times New Roman"/>
          <w:b w:val="0"/>
          <w:sz w:val="22"/>
          <w:szCs w:val="22"/>
        </w:rPr>
        <w:t xml:space="preserve"> book </w:t>
      </w:r>
      <w:r>
        <w:rPr>
          <w:rFonts w:ascii="Times New Roman" w:hAnsi="Times New Roman"/>
          <w:b w:val="0"/>
          <w:i/>
          <w:sz w:val="22"/>
          <w:szCs w:val="22"/>
        </w:rPr>
        <w:t>Bringing Nature Home</w:t>
      </w:r>
      <w:r>
        <w:rPr>
          <w:rFonts w:ascii="Times New Roman" w:hAnsi="Times New Roman"/>
          <w:b w:val="0"/>
          <w:sz w:val="22"/>
          <w:szCs w:val="22"/>
        </w:rPr>
        <w:t xml:space="preserve"> has a detailed and wide list of native plants that both have value to wildlife and have desirable landscape attributes. A copy of the appendix with this list is available upon request from the Conservation Commission’s office.</w:t>
      </w:r>
    </w:p>
    <w:p w:rsidR="00EC2EE2" w:rsidRDefault="00EC2EE2" w:rsidP="00725ABD">
      <w:pPr>
        <w:pStyle w:val="Title"/>
        <w:tabs>
          <w:tab w:val="center" w:pos="-2160"/>
          <w:tab w:val="left" w:pos="720"/>
          <w:tab w:val="left" w:pos="4320"/>
        </w:tabs>
        <w:jc w:val="left"/>
        <w:rPr>
          <w:rFonts w:ascii="Times New Roman" w:hAnsi="Times New Roman"/>
          <w:b w:val="0"/>
          <w:sz w:val="22"/>
          <w:szCs w:val="22"/>
        </w:rPr>
      </w:pPr>
    </w:p>
    <w:p w:rsidR="00EC2EE2" w:rsidRDefault="00EC2EE2"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6B239F" w:rsidRDefault="006B239F" w:rsidP="00725ABD">
      <w:pPr>
        <w:pStyle w:val="Title"/>
        <w:tabs>
          <w:tab w:val="center" w:pos="-2160"/>
          <w:tab w:val="left" w:pos="720"/>
          <w:tab w:val="left" w:pos="4320"/>
        </w:tabs>
        <w:jc w:val="left"/>
        <w:rPr>
          <w:rFonts w:ascii="Times New Roman" w:hAnsi="Times New Roman"/>
          <w:b w:val="0"/>
          <w:sz w:val="22"/>
          <w:szCs w:val="22"/>
        </w:rPr>
      </w:pPr>
    </w:p>
    <w:p w:rsidR="00EC2EE2" w:rsidRDefault="00EC2EE2" w:rsidP="00725ABD">
      <w:pPr>
        <w:pStyle w:val="Title"/>
        <w:tabs>
          <w:tab w:val="center" w:pos="-2160"/>
          <w:tab w:val="left" w:pos="720"/>
          <w:tab w:val="left" w:pos="4320"/>
        </w:tabs>
        <w:jc w:val="left"/>
        <w:rPr>
          <w:rFonts w:ascii="Times New Roman" w:hAnsi="Times New Roman"/>
          <w:b w:val="0"/>
          <w:sz w:val="22"/>
          <w:szCs w:val="22"/>
        </w:rPr>
      </w:pPr>
    </w:p>
    <w:p w:rsidR="00EC2EE2" w:rsidRDefault="00EC2EE2"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071AED" w:rsidRDefault="00071AED" w:rsidP="00725ABD">
      <w:pPr>
        <w:pStyle w:val="Title"/>
        <w:tabs>
          <w:tab w:val="center" w:pos="-2160"/>
          <w:tab w:val="left" w:pos="720"/>
          <w:tab w:val="left" w:pos="4320"/>
        </w:tabs>
        <w:jc w:val="left"/>
        <w:rPr>
          <w:rFonts w:ascii="Times New Roman" w:hAnsi="Times New Roman"/>
          <w:b w:val="0"/>
          <w:sz w:val="22"/>
          <w:szCs w:val="22"/>
        </w:rPr>
      </w:pPr>
    </w:p>
    <w:p w:rsidR="00EC2EE2" w:rsidRPr="00EC2EE2" w:rsidRDefault="00EC2EE2" w:rsidP="00EC2EE2">
      <w:pPr>
        <w:pStyle w:val="Title"/>
        <w:tabs>
          <w:tab w:val="center" w:pos="-2160"/>
          <w:tab w:val="left" w:pos="720"/>
          <w:tab w:val="left" w:pos="4320"/>
        </w:tabs>
        <w:jc w:val="left"/>
        <w:rPr>
          <w:rFonts w:ascii="Times New Roman" w:hAnsi="Times New Roman"/>
          <w:sz w:val="22"/>
          <w:szCs w:val="22"/>
        </w:rPr>
      </w:pPr>
      <w:r w:rsidRPr="00EC2EE2">
        <w:rPr>
          <w:rFonts w:ascii="Times New Roman" w:hAnsi="Times New Roman"/>
          <w:sz w:val="22"/>
          <w:szCs w:val="22"/>
        </w:rPr>
        <w:lastRenderedPageBreak/>
        <w:t>C. Reason for Request.</w:t>
      </w:r>
      <w:r>
        <w:rPr>
          <w:rFonts w:ascii="Times New Roman" w:hAnsi="Times New Roman"/>
          <w:sz w:val="22"/>
          <w:szCs w:val="22"/>
        </w:rPr>
        <w:t xml:space="preserve"> </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E62B5B" w:rsidRDefault="00E62B5B" w:rsidP="00EC2EE2">
      <w:pPr>
        <w:pStyle w:val="Title"/>
        <w:tabs>
          <w:tab w:val="center" w:pos="-2160"/>
          <w:tab w:val="left" w:pos="720"/>
          <w:tab w:val="left" w:pos="4320"/>
        </w:tabs>
        <w:jc w:val="left"/>
        <w:rPr>
          <w:rFonts w:ascii="Times New Roman" w:hAnsi="Times New Roman"/>
          <w:sz w:val="22"/>
          <w:szCs w:val="22"/>
        </w:rPr>
      </w:pPr>
      <w:r w:rsidRPr="00E62B5B">
        <w:rPr>
          <w:rFonts w:ascii="Times New Roman" w:hAnsi="Times New Roman"/>
          <w:sz w:val="22"/>
          <w:szCs w:val="22"/>
        </w:rPr>
        <w:t>D. Tree/Shrub Replacement</w:t>
      </w:r>
      <w:r>
        <w:rPr>
          <w:rFonts w:ascii="Times New Roman" w:hAnsi="Times New Roman"/>
          <w:sz w:val="22"/>
          <w:szCs w:val="22"/>
        </w:rPr>
        <w:t xml:space="preserve"> </w:t>
      </w:r>
      <w:r w:rsidR="00071AED">
        <w:rPr>
          <w:rFonts w:ascii="Times New Roman" w:hAnsi="Times New Roman"/>
          <w:sz w:val="22"/>
          <w:szCs w:val="22"/>
        </w:rPr>
        <w:t>(What will you plant?)</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Default="00EC2EE2" w:rsidP="00EC2EE2">
      <w:pPr>
        <w:pStyle w:val="Title"/>
        <w:tabs>
          <w:tab w:val="center" w:pos="-2160"/>
          <w:tab w:val="left" w:pos="720"/>
          <w:tab w:val="left" w:pos="4320"/>
        </w:tabs>
        <w:jc w:val="left"/>
        <w:rPr>
          <w:rFonts w:ascii="Times New Roman" w:hAnsi="Times New Roman"/>
          <w:b w:val="0"/>
          <w:sz w:val="22"/>
          <w:szCs w:val="22"/>
        </w:rPr>
      </w:pP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__________________________________________________________________________________________________</w:t>
      </w:r>
    </w:p>
    <w:p w:rsidR="00EC2EE2" w:rsidRPr="00725ABD" w:rsidRDefault="00EC2EE2" w:rsidP="00EC2EE2">
      <w:pPr>
        <w:pStyle w:val="Title"/>
        <w:tabs>
          <w:tab w:val="center" w:pos="-2160"/>
          <w:tab w:val="left" w:pos="720"/>
          <w:tab w:val="left" w:pos="4320"/>
        </w:tabs>
        <w:jc w:val="left"/>
        <w:rPr>
          <w:rFonts w:ascii="Times New Roman" w:hAnsi="Times New Roman"/>
          <w:b w:val="0"/>
          <w:sz w:val="22"/>
          <w:szCs w:val="22"/>
        </w:rPr>
      </w:pPr>
    </w:p>
    <w:sectPr w:rsidR="00EC2EE2" w:rsidRPr="00725ABD" w:rsidSect="00BE1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F42"/>
    <w:multiLevelType w:val="hybridMultilevel"/>
    <w:tmpl w:val="EA4CFD6E"/>
    <w:lvl w:ilvl="0" w:tplc="5FEE984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C7DB1"/>
    <w:multiLevelType w:val="hybridMultilevel"/>
    <w:tmpl w:val="65E8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7C2"/>
    <w:multiLevelType w:val="hybridMultilevel"/>
    <w:tmpl w:val="41FA8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00BE1"/>
    <w:multiLevelType w:val="hybridMultilevel"/>
    <w:tmpl w:val="C96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64EF"/>
    <w:multiLevelType w:val="hybridMultilevel"/>
    <w:tmpl w:val="DD8C0342"/>
    <w:lvl w:ilvl="0" w:tplc="5FEE984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B0FC5"/>
    <w:multiLevelType w:val="hybridMultilevel"/>
    <w:tmpl w:val="B11C2E8C"/>
    <w:lvl w:ilvl="0" w:tplc="1EE23BC2">
      <w:start w:val="1"/>
      <w:numFmt w:val="upperLetter"/>
      <w:lvlText w:val="%1."/>
      <w:lvlJc w:val="left"/>
      <w:pPr>
        <w:ind w:left="720" w:hanging="360"/>
      </w:pPr>
      <w:rPr>
        <w:rFonts w:hint="default"/>
        <w:b/>
      </w:rPr>
    </w:lvl>
    <w:lvl w:ilvl="1" w:tplc="D938B0C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D3232"/>
    <w:multiLevelType w:val="hybridMultilevel"/>
    <w:tmpl w:val="5214263E"/>
    <w:lvl w:ilvl="0" w:tplc="5FEE98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15440"/>
    <w:multiLevelType w:val="hybridMultilevel"/>
    <w:tmpl w:val="E8D4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75A27"/>
    <w:multiLevelType w:val="hybridMultilevel"/>
    <w:tmpl w:val="853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6F3A"/>
    <w:multiLevelType w:val="hybridMultilevel"/>
    <w:tmpl w:val="948A1CAC"/>
    <w:lvl w:ilvl="0" w:tplc="98A47AE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3081E"/>
    <w:multiLevelType w:val="hybridMultilevel"/>
    <w:tmpl w:val="15187858"/>
    <w:lvl w:ilvl="0" w:tplc="429E216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4D68"/>
    <w:multiLevelType w:val="hybridMultilevel"/>
    <w:tmpl w:val="C696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569D9"/>
    <w:multiLevelType w:val="hybridMultilevel"/>
    <w:tmpl w:val="69B8364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F42E3"/>
    <w:multiLevelType w:val="hybridMultilevel"/>
    <w:tmpl w:val="E6B0B132"/>
    <w:lvl w:ilvl="0" w:tplc="91A87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D5D4D"/>
    <w:multiLevelType w:val="hybridMultilevel"/>
    <w:tmpl w:val="F0F6CCF4"/>
    <w:lvl w:ilvl="0" w:tplc="238AEED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F2F96"/>
    <w:multiLevelType w:val="hybridMultilevel"/>
    <w:tmpl w:val="730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749C6"/>
    <w:multiLevelType w:val="hybridMultilevel"/>
    <w:tmpl w:val="0A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2343"/>
    <w:multiLevelType w:val="hybridMultilevel"/>
    <w:tmpl w:val="CBDE9EE2"/>
    <w:lvl w:ilvl="0" w:tplc="98A47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175AC"/>
    <w:multiLevelType w:val="hybridMultilevel"/>
    <w:tmpl w:val="1C7E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C5723"/>
    <w:multiLevelType w:val="hybridMultilevel"/>
    <w:tmpl w:val="DA741156"/>
    <w:lvl w:ilvl="0" w:tplc="98A47A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2B1882"/>
    <w:multiLevelType w:val="hybridMultilevel"/>
    <w:tmpl w:val="738C1EE8"/>
    <w:lvl w:ilvl="0" w:tplc="635C4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E46E55"/>
    <w:multiLevelType w:val="hybridMultilevel"/>
    <w:tmpl w:val="F048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0701E"/>
    <w:multiLevelType w:val="hybridMultilevel"/>
    <w:tmpl w:val="1FE4F634"/>
    <w:lvl w:ilvl="0" w:tplc="3E3AA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6833A0"/>
    <w:multiLevelType w:val="hybridMultilevel"/>
    <w:tmpl w:val="8E6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
  </w:num>
  <w:num w:numId="4">
    <w:abstractNumId w:val="16"/>
  </w:num>
  <w:num w:numId="5">
    <w:abstractNumId w:val="5"/>
  </w:num>
  <w:num w:numId="6">
    <w:abstractNumId w:val="2"/>
  </w:num>
  <w:num w:numId="7">
    <w:abstractNumId w:val="9"/>
  </w:num>
  <w:num w:numId="8">
    <w:abstractNumId w:val="14"/>
  </w:num>
  <w:num w:numId="9">
    <w:abstractNumId w:val="20"/>
  </w:num>
  <w:num w:numId="10">
    <w:abstractNumId w:val="13"/>
  </w:num>
  <w:num w:numId="11">
    <w:abstractNumId w:val="22"/>
  </w:num>
  <w:num w:numId="12">
    <w:abstractNumId w:val="10"/>
  </w:num>
  <w:num w:numId="13">
    <w:abstractNumId w:val="19"/>
  </w:num>
  <w:num w:numId="14">
    <w:abstractNumId w:val="17"/>
  </w:num>
  <w:num w:numId="15">
    <w:abstractNumId w:val="6"/>
  </w:num>
  <w:num w:numId="16">
    <w:abstractNumId w:val="12"/>
  </w:num>
  <w:num w:numId="17">
    <w:abstractNumId w:val="15"/>
  </w:num>
  <w:num w:numId="18">
    <w:abstractNumId w:val="11"/>
  </w:num>
  <w:num w:numId="19">
    <w:abstractNumId w:val="7"/>
  </w:num>
  <w:num w:numId="20">
    <w:abstractNumId w:val="18"/>
  </w:num>
  <w:num w:numId="21">
    <w:abstractNumId w:val="21"/>
  </w:num>
  <w:num w:numId="22">
    <w:abstractNumId w:val="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9B"/>
    <w:rsid w:val="0000273F"/>
    <w:rsid w:val="00036E9B"/>
    <w:rsid w:val="00060B6F"/>
    <w:rsid w:val="00071AED"/>
    <w:rsid w:val="00080B3D"/>
    <w:rsid w:val="000A54FB"/>
    <w:rsid w:val="000E2340"/>
    <w:rsid w:val="000F243C"/>
    <w:rsid w:val="00102FCB"/>
    <w:rsid w:val="00104924"/>
    <w:rsid w:val="001110A5"/>
    <w:rsid w:val="00147656"/>
    <w:rsid w:val="00174F10"/>
    <w:rsid w:val="00183128"/>
    <w:rsid w:val="0019472B"/>
    <w:rsid w:val="001F6EDF"/>
    <w:rsid w:val="002336F7"/>
    <w:rsid w:val="00280F24"/>
    <w:rsid w:val="002B2FE9"/>
    <w:rsid w:val="002C5D03"/>
    <w:rsid w:val="002C6DC8"/>
    <w:rsid w:val="0037045E"/>
    <w:rsid w:val="003D0A30"/>
    <w:rsid w:val="00431A5C"/>
    <w:rsid w:val="00474D44"/>
    <w:rsid w:val="004E6704"/>
    <w:rsid w:val="004F72AF"/>
    <w:rsid w:val="005054E5"/>
    <w:rsid w:val="00532773"/>
    <w:rsid w:val="005F6917"/>
    <w:rsid w:val="00636868"/>
    <w:rsid w:val="006A761A"/>
    <w:rsid w:val="006B239F"/>
    <w:rsid w:val="00711DEF"/>
    <w:rsid w:val="00725ABD"/>
    <w:rsid w:val="0073172D"/>
    <w:rsid w:val="007506BD"/>
    <w:rsid w:val="007D4C45"/>
    <w:rsid w:val="0086190D"/>
    <w:rsid w:val="00883621"/>
    <w:rsid w:val="008E564E"/>
    <w:rsid w:val="008E64D2"/>
    <w:rsid w:val="008F3210"/>
    <w:rsid w:val="00910F8C"/>
    <w:rsid w:val="00916894"/>
    <w:rsid w:val="009C1E73"/>
    <w:rsid w:val="00A1391E"/>
    <w:rsid w:val="00A97136"/>
    <w:rsid w:val="00AB6568"/>
    <w:rsid w:val="00AC4301"/>
    <w:rsid w:val="00AE48A9"/>
    <w:rsid w:val="00B1598F"/>
    <w:rsid w:val="00B46267"/>
    <w:rsid w:val="00B47862"/>
    <w:rsid w:val="00BA0C7D"/>
    <w:rsid w:val="00BB64EC"/>
    <w:rsid w:val="00BC1D00"/>
    <w:rsid w:val="00BC26BD"/>
    <w:rsid w:val="00BC6311"/>
    <w:rsid w:val="00BE0886"/>
    <w:rsid w:val="00BE178B"/>
    <w:rsid w:val="00C10746"/>
    <w:rsid w:val="00C6209A"/>
    <w:rsid w:val="00C6458A"/>
    <w:rsid w:val="00D05C2F"/>
    <w:rsid w:val="00D251EB"/>
    <w:rsid w:val="00D92A64"/>
    <w:rsid w:val="00D9380E"/>
    <w:rsid w:val="00DA6518"/>
    <w:rsid w:val="00DE1897"/>
    <w:rsid w:val="00DE5017"/>
    <w:rsid w:val="00DF559A"/>
    <w:rsid w:val="00E4450A"/>
    <w:rsid w:val="00E62B5B"/>
    <w:rsid w:val="00E71004"/>
    <w:rsid w:val="00E77EA5"/>
    <w:rsid w:val="00EC2EE2"/>
    <w:rsid w:val="00EE2800"/>
    <w:rsid w:val="00EF6589"/>
    <w:rsid w:val="00F267AD"/>
    <w:rsid w:val="00F439F9"/>
    <w:rsid w:val="00F759CC"/>
    <w:rsid w:val="00FB49FE"/>
    <w:rsid w:val="00FC29D9"/>
    <w:rsid w:val="00FD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8C2E-9B0C-4AC8-9CD2-A225094F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6E9B"/>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036E9B"/>
    <w:rPr>
      <w:rFonts w:ascii="Arial" w:eastAsia="Times New Roman" w:hAnsi="Arial" w:cs="Times New Roman"/>
      <w:b/>
      <w:sz w:val="24"/>
      <w:szCs w:val="20"/>
    </w:rPr>
  </w:style>
  <w:style w:type="paragraph" w:styleId="Subtitle">
    <w:name w:val="Subtitle"/>
    <w:basedOn w:val="Normal"/>
    <w:link w:val="SubtitleChar"/>
    <w:qFormat/>
    <w:rsid w:val="00036E9B"/>
    <w:pPr>
      <w:tabs>
        <w:tab w:val="left" w:pos="2700"/>
        <w:tab w:val="left" w:pos="2880"/>
      </w:tabs>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036E9B"/>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036E9B"/>
    <w:rPr>
      <w:color w:val="0563C1" w:themeColor="hyperlink"/>
      <w:u w:val="single"/>
    </w:rPr>
  </w:style>
  <w:style w:type="paragraph" w:styleId="BalloonText">
    <w:name w:val="Balloon Text"/>
    <w:basedOn w:val="Normal"/>
    <w:link w:val="BalloonTextChar"/>
    <w:uiPriority w:val="99"/>
    <w:semiHidden/>
    <w:unhideWhenUsed/>
    <w:rsid w:val="00BE1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8B"/>
    <w:rPr>
      <w:rFonts w:ascii="Segoe UI" w:hAnsi="Segoe UI" w:cs="Segoe UI"/>
      <w:sz w:val="18"/>
      <w:szCs w:val="18"/>
    </w:rPr>
  </w:style>
  <w:style w:type="paragraph" w:styleId="BodyText">
    <w:name w:val="Body Text"/>
    <w:basedOn w:val="Normal"/>
    <w:link w:val="BodyTextChar"/>
    <w:rsid w:val="00BE178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E178B"/>
    <w:rPr>
      <w:rFonts w:ascii="Arial" w:eastAsia="Times New Roman" w:hAnsi="Arial" w:cs="Times New Roman"/>
      <w:sz w:val="20"/>
      <w:szCs w:val="20"/>
    </w:rPr>
  </w:style>
  <w:style w:type="paragraph" w:styleId="ListParagraph">
    <w:name w:val="List Paragraph"/>
    <w:basedOn w:val="Normal"/>
    <w:uiPriority w:val="34"/>
    <w:qFormat/>
    <w:rsid w:val="00B47862"/>
    <w:pPr>
      <w:ind w:left="720"/>
      <w:contextualSpacing/>
    </w:pPr>
  </w:style>
  <w:style w:type="table" w:styleId="TableGrid">
    <w:name w:val="Table Grid"/>
    <w:basedOn w:val="TableNormal"/>
    <w:uiPriority w:val="39"/>
    <w:rsid w:val="002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336F7"/>
  </w:style>
  <w:style w:type="table" w:styleId="GridTable1Light">
    <w:name w:val="Grid Table 1 Light"/>
    <w:basedOn w:val="TableNormal"/>
    <w:uiPriority w:val="46"/>
    <w:rsid w:val="008836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holliston.k12.ma.us" TargetMode="External"/><Relationship Id="rId3" Type="http://schemas.openxmlformats.org/officeDocument/2006/relationships/styles" Target="styles.xml"/><Relationship Id="rId7" Type="http://schemas.openxmlformats.org/officeDocument/2006/relationships/hyperlink" Target="mailto:conservation@holliston.k12.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2704-63EA-4906-AF3E-D574018D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Clapp</dc:creator>
  <cp:keywords/>
  <dc:description/>
  <cp:lastModifiedBy>DellLaptopBase</cp:lastModifiedBy>
  <cp:revision>3</cp:revision>
  <cp:lastPrinted>2019-04-03T20:11:00Z</cp:lastPrinted>
  <dcterms:created xsi:type="dcterms:W3CDTF">2019-11-14T15:02:00Z</dcterms:created>
  <dcterms:modified xsi:type="dcterms:W3CDTF">2019-11-14T15:02:00Z</dcterms:modified>
</cp:coreProperties>
</file>